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F9" w:rsidRDefault="00A53DF9" w:rsidP="00A53DF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A53DF9" w:rsidRDefault="00A53DF9" w:rsidP="00A53DF9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– 30 kwietnia 2020r.</w:t>
      </w:r>
      <w:r>
        <w:rPr>
          <w:b/>
          <w:sz w:val="28"/>
          <w:szCs w:val="28"/>
          <w:u w:val="single"/>
        </w:rPr>
        <w:br/>
      </w:r>
    </w:p>
    <w:p w:rsidR="00A53DF9" w:rsidRDefault="00A53DF9" w:rsidP="00A53DF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 w:rsidRPr="00A53DF9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Erozja gleb i rekultywacja gleb zdewastowanych</w:t>
      </w:r>
    </w:p>
    <w:p w:rsidR="00A53DF9" w:rsidRDefault="00A53DF9" w:rsidP="00A53DF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Definicja degradacji gleb</w:t>
      </w:r>
    </w:p>
    <w:p w:rsidR="00A53DF9" w:rsidRDefault="00A53DF9" w:rsidP="00A53DF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Erozja wodna</w:t>
      </w:r>
    </w:p>
    <w:p w:rsidR="00A53DF9" w:rsidRDefault="00A53DF9" w:rsidP="00A53DF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Erozja wietrzna</w:t>
      </w:r>
    </w:p>
    <w:p w:rsidR="00A53DF9" w:rsidRDefault="00A53DF9" w:rsidP="00A53DF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Skutki erozji</w:t>
      </w:r>
    </w:p>
    <w:p w:rsidR="00A53DF9" w:rsidRDefault="00A53DF9" w:rsidP="00A53DF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zapobiegania erozji</w:t>
      </w:r>
    </w:p>
    <w:p w:rsidR="00A53DF9" w:rsidRPr="00A53DF9" w:rsidRDefault="00A53DF9" w:rsidP="00A53DF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Rekultywacja </w:t>
      </w:r>
    </w:p>
    <w:p w:rsidR="00A53DF9" w:rsidRDefault="00A53DF9" w:rsidP="00A53DF9">
      <w:pPr>
        <w:rPr>
          <w:rFonts w:cstheme="minorHAnsi"/>
        </w:rPr>
      </w:pPr>
      <w:r>
        <w:rPr>
          <w:rFonts w:cstheme="minorHAnsi"/>
        </w:rPr>
        <w:t>Przeczytać w podręczniku temat od strony 175 do strony 184 i sporządzić notatkę wg punktów zamieszczonych pod tematem.</w:t>
      </w:r>
    </w:p>
    <w:p w:rsidR="00A53DF9" w:rsidRDefault="00A53DF9" w:rsidP="00A53DF9">
      <w:pPr>
        <w:rPr>
          <w:rFonts w:cstheme="minorHAnsi"/>
        </w:rPr>
      </w:pPr>
      <w:r>
        <w:rPr>
          <w:rFonts w:cstheme="minorHAnsi"/>
        </w:rPr>
        <w:t xml:space="preserve">Jeżeli ktoś nie ma podręcznika proszę skorzystać z prezentacji </w:t>
      </w:r>
      <w:r>
        <w:fldChar w:fldCharType="begin"/>
      </w:r>
      <w:r>
        <w:instrText xml:space="preserve"> HYPERLINK "http://www.wbais.uz.zgora.pl/wp-content/uploads/2018/02/gleb9.pdf" </w:instrText>
      </w:r>
      <w:r>
        <w:fldChar w:fldCharType="separate"/>
      </w:r>
      <w:r>
        <w:rPr>
          <w:rStyle w:val="Hipercze"/>
        </w:rPr>
        <w:t>http://www.wbais.uz.zgora.pl/wp-content/uploads/2018/02/gleb9.pdf</w:t>
      </w:r>
      <w:r>
        <w:fldChar w:fldCharType="end"/>
      </w:r>
    </w:p>
    <w:p w:rsidR="00A53DF9" w:rsidRDefault="00A53DF9" w:rsidP="00A53DF9"/>
    <w:p w:rsidR="00A865F4" w:rsidRDefault="00A865F4"/>
    <w:sectPr w:rsidR="00A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699"/>
    <w:multiLevelType w:val="hybridMultilevel"/>
    <w:tmpl w:val="A62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734"/>
    <w:multiLevelType w:val="hybridMultilevel"/>
    <w:tmpl w:val="F1D0622A"/>
    <w:lvl w:ilvl="0" w:tplc="1FFA1AB4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DF9"/>
    <w:rsid w:val="00A53DF9"/>
    <w:rsid w:val="00A8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3DF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53D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2020-04-22T07:20:00Z</dcterms:created>
  <dcterms:modified xsi:type="dcterms:W3CDTF">2020-04-22T07:29:00Z</dcterms:modified>
</cp:coreProperties>
</file>