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E00956">
        <w:tc>
          <w:tcPr>
            <w:tcW w:w="4541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E00956">
        <w:tc>
          <w:tcPr>
            <w:tcW w:w="4541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0C3DD3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E00956">
        <w:tc>
          <w:tcPr>
            <w:tcW w:w="4541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42D3386" w14:textId="77777777" w:rsidTr="00E00956">
        <w:tc>
          <w:tcPr>
            <w:tcW w:w="4541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E00956">
        <w:tc>
          <w:tcPr>
            <w:tcW w:w="4541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E00956" w:rsidRPr="007B6C7D" w14:paraId="32E71425" w14:textId="77777777" w:rsidTr="00E00956">
        <w:tc>
          <w:tcPr>
            <w:tcW w:w="4541" w:type="dxa"/>
          </w:tcPr>
          <w:p w14:paraId="1B5BC42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2A81069A" w14:textId="7F16484C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>Matematické vedomosti a zručnosti</w:t>
            </w:r>
          </w:p>
        </w:tc>
      </w:tr>
      <w:tr w:rsidR="00E00956" w:rsidRPr="007B6C7D" w14:paraId="64A8D9D8" w14:textId="77777777" w:rsidTr="00E00956">
        <w:tc>
          <w:tcPr>
            <w:tcW w:w="4541" w:type="dxa"/>
          </w:tcPr>
          <w:p w14:paraId="65FC8CE1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24B591D8" w14:textId="27197868" w:rsidR="00E00956" w:rsidRPr="007B6C7D" w:rsidRDefault="009E0959" w:rsidP="00E00956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E00956" w:rsidRPr="008E3BF4">
              <w:t>.</w:t>
            </w:r>
            <w:r w:rsidR="00B25B38">
              <w:t>0</w:t>
            </w:r>
            <w:r w:rsidR="00C54735">
              <w:t>4</w:t>
            </w:r>
            <w:r w:rsidR="00E00956" w:rsidRPr="008E3BF4">
              <w:t>.202</w:t>
            </w:r>
            <w:r w:rsidR="00B25B38">
              <w:t>1</w:t>
            </w:r>
          </w:p>
        </w:tc>
      </w:tr>
      <w:tr w:rsidR="00E00956" w:rsidRPr="007B6C7D" w14:paraId="7C207F1E" w14:textId="77777777" w:rsidTr="00E00956">
        <w:tc>
          <w:tcPr>
            <w:tcW w:w="4541" w:type="dxa"/>
          </w:tcPr>
          <w:p w14:paraId="3CBA0D2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4897A1A1" w14:textId="5A47FDA1" w:rsidR="00E00956" w:rsidRPr="007B6C7D" w:rsidRDefault="00912AC5" w:rsidP="00E00956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00956" w:rsidRPr="007B6C7D" w14:paraId="414B8512" w14:textId="77777777" w:rsidTr="00E00956">
        <w:tc>
          <w:tcPr>
            <w:tcW w:w="4541" w:type="dxa"/>
          </w:tcPr>
          <w:p w14:paraId="05B995BE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14:paraId="3BB2469B" w14:textId="6D958CD8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>Mgr. Renata Vranková</w:t>
            </w:r>
          </w:p>
        </w:tc>
      </w:tr>
      <w:tr w:rsidR="00E00956" w:rsidRPr="007B6C7D" w14:paraId="2846AE41" w14:textId="77777777" w:rsidTr="00E00956">
        <w:tc>
          <w:tcPr>
            <w:tcW w:w="4541" w:type="dxa"/>
          </w:tcPr>
          <w:p w14:paraId="093CD870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43B9F2D0" w14:textId="118CE987" w:rsidR="00E00956" w:rsidRDefault="00AE7A92" w:rsidP="00E00956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8A1835" w:rsidRPr="00A406FF">
                <w:rPr>
                  <w:rStyle w:val="Hypertextovprepojenie"/>
                </w:rPr>
                <w:t>https://sostovar.edupage.org/text/?text=text/text35&amp;subpage=1</w:t>
              </w:r>
            </w:hyperlink>
          </w:p>
          <w:p w14:paraId="7E47EC71" w14:textId="47B69D36" w:rsidR="008A1835" w:rsidRPr="007B6C7D" w:rsidRDefault="008A1835" w:rsidP="00E00956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FB3CBB" w14:textId="77777777" w:rsidTr="007B6C7D">
        <w:trPr>
          <w:trHeight w:val="6419"/>
        </w:trPr>
        <w:tc>
          <w:tcPr>
            <w:tcW w:w="9212" w:type="dxa"/>
          </w:tcPr>
          <w:p w14:paraId="67426B67" w14:textId="4B51F7C4" w:rsidR="00F305BB" w:rsidRPr="00E0095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229AFACA" w14:textId="77777777" w:rsidR="00E00956" w:rsidRPr="007B6C7D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4A055D" w14:textId="0A2F2E0E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>kľúčové slová:</w:t>
            </w:r>
            <w:r w:rsidR="00455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59E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názornosť</w:t>
            </w:r>
            <w:r w:rsidR="00A921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4559E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myslenie</w:t>
            </w:r>
            <w:r w:rsidR="00A921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skúsenosti, podpora, </w:t>
            </w:r>
            <w:r w:rsidR="004559EA" w:rsidRPr="008D2521">
              <w:rPr>
                <w:rFonts w:ascii="Times New Roman" w:hAnsi="Times New Roman"/>
                <w:sz w:val="24"/>
                <w:szCs w:val="24"/>
              </w:rPr>
              <w:t>kognitívn</w:t>
            </w:r>
            <w:r w:rsidR="004559EA">
              <w:rPr>
                <w:rFonts w:ascii="Times New Roman" w:hAnsi="Times New Roman"/>
                <w:sz w:val="24"/>
                <w:szCs w:val="24"/>
              </w:rPr>
              <w:t>e</w:t>
            </w:r>
            <w:r w:rsidR="004559EA" w:rsidRPr="008D2521">
              <w:rPr>
                <w:rFonts w:ascii="Times New Roman" w:hAnsi="Times New Roman"/>
                <w:sz w:val="24"/>
                <w:szCs w:val="24"/>
              </w:rPr>
              <w:t xml:space="preserve"> procesov</w:t>
            </w:r>
          </w:p>
          <w:p w14:paraId="7A1F4DDE" w14:textId="2D358492" w:rsidR="00F305BB" w:rsidRPr="007B6C7D" w:rsidRDefault="00E00956" w:rsidP="00A921C5">
            <w:pPr>
              <w:rPr>
                <w:rFonts w:ascii="Times New Roman" w:hAnsi="Times New Roman"/>
              </w:rPr>
            </w:pPr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Krátka anotácia: </w:t>
            </w:r>
            <w:r w:rsidRPr="00B25B38">
              <w:rPr>
                <w:rFonts w:ascii="Times New Roman" w:hAnsi="Times New Roman"/>
                <w:sz w:val="24"/>
                <w:szCs w:val="24"/>
              </w:rPr>
              <w:t xml:space="preserve">Pedagogický klub Matematické vedomosti a zručnosti sa zaoberal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výmen</w:t>
            </w:r>
            <w:r w:rsidR="00A921C5">
              <w:rPr>
                <w:rFonts w:ascii="Times New Roman" w:hAnsi="Times New Roman"/>
                <w:sz w:val="24"/>
                <w:szCs w:val="24"/>
              </w:rPr>
              <w:t>ou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skúseností 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>pedagógov školy z vlastnej vyučovacej činnosti pri rozvoji vyšších kognitívnych procesov</w:t>
            </w:r>
            <w:r w:rsidR="008D2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5BB" w:rsidRPr="007B6C7D" w14:paraId="1B361ED9" w14:textId="77777777" w:rsidTr="007B6C7D">
        <w:trPr>
          <w:trHeight w:val="6419"/>
        </w:trPr>
        <w:tc>
          <w:tcPr>
            <w:tcW w:w="9212" w:type="dxa"/>
          </w:tcPr>
          <w:p w14:paraId="4A5587CF" w14:textId="4CDBC67F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65ADE84" w14:textId="07172268" w:rsidR="00E00956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5162D2" w14:textId="7A229D49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</w:t>
            </w:r>
            <w:r w:rsidR="00166597">
              <w:rPr>
                <w:rFonts w:ascii="Times New Roman" w:hAnsi="Times New Roman"/>
                <w:sz w:val="24"/>
                <w:szCs w:val="24"/>
              </w:rPr>
              <w:t xml:space="preserve"> témou klubu </w:t>
            </w:r>
            <w:r w:rsidR="00A8587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8587F" w:rsidRPr="00A8587F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A8587F">
              <w:rPr>
                <w:rFonts w:ascii="Times New Roman" w:hAnsi="Times New Roman"/>
                <w:sz w:val="24"/>
                <w:szCs w:val="24"/>
              </w:rPr>
              <w:t>om</w:t>
            </w:r>
            <w:r w:rsidR="00A8587F" w:rsidRPr="00A8587F">
              <w:rPr>
                <w:rFonts w:ascii="Times New Roman" w:hAnsi="Times New Roman"/>
                <w:sz w:val="24"/>
                <w:szCs w:val="24"/>
              </w:rPr>
              <w:t xml:space="preserve"> stretnutia</w:t>
            </w:r>
          </w:p>
          <w:p w14:paraId="6C48E562" w14:textId="197FFFF5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Téma stretnutia 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>Rozvoj vyšších kognitívnych procesov</w:t>
            </w:r>
          </w:p>
          <w:p w14:paraId="394147A9" w14:textId="289F08A4" w:rsidR="000464C1" w:rsidRPr="008D2521" w:rsidRDefault="000464C1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21">
              <w:rPr>
                <w:rFonts w:ascii="Times New Roman" w:hAnsi="Times New Roman"/>
                <w:sz w:val="24"/>
                <w:szCs w:val="24"/>
              </w:rPr>
              <w:t>Skúseností členov klubu v oblasti zvyšovania úrovne vyučovania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 xml:space="preserve"> rozvojom </w:t>
            </w:r>
            <w:r w:rsidR="008D2521" w:rsidRPr="008D252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vyšších kognitívnych procesov.</w:t>
            </w:r>
          </w:p>
          <w:p w14:paraId="3E4815A0" w14:textId="456F088C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Úlohy </w:t>
            </w:r>
            <w:r w:rsidR="008D2521">
              <w:rPr>
                <w:rFonts w:ascii="Times New Roman" w:hAnsi="Times New Roman"/>
                <w:sz w:val="24"/>
                <w:szCs w:val="24"/>
              </w:rPr>
              <w:t xml:space="preserve">podporujúce 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 xml:space="preserve">rozvoji vyšších kognitívnych </w:t>
            </w:r>
            <w:r w:rsidR="008D2521">
              <w:rPr>
                <w:rFonts w:ascii="Times New Roman" w:hAnsi="Times New Roman"/>
                <w:sz w:val="24"/>
                <w:szCs w:val="24"/>
              </w:rPr>
              <w:t>schopností žiakov</w:t>
            </w:r>
          </w:p>
          <w:p w14:paraId="6E726DFE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36F2A56E" w14:textId="77777777" w:rsidR="00E00956" w:rsidRPr="001C5D5E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16483" w14:textId="15CF3752" w:rsidR="00A921C5" w:rsidRDefault="00E00956" w:rsidP="002147B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21">
              <w:rPr>
                <w:rFonts w:ascii="Times New Roman" w:hAnsi="Times New Roman"/>
                <w:sz w:val="24"/>
                <w:szCs w:val="24"/>
              </w:rPr>
              <w:t>Koordinátor klubu oboznámil všetkých členov s</w:t>
            </w:r>
            <w:r w:rsidR="00A8587F" w:rsidRPr="008D2521">
              <w:rPr>
                <w:rFonts w:ascii="Times New Roman" w:hAnsi="Times New Roman"/>
                <w:sz w:val="24"/>
                <w:szCs w:val="24"/>
              </w:rPr>
              <w:t xml:space="preserve"> témou klubu a programom stretnutia. </w:t>
            </w:r>
            <w:r w:rsidRPr="008D2521">
              <w:rPr>
                <w:rFonts w:ascii="Times New Roman" w:hAnsi="Times New Roman"/>
                <w:sz w:val="24"/>
                <w:szCs w:val="24"/>
              </w:rPr>
              <w:t>P</w:t>
            </w:r>
            <w:r w:rsidR="00B25B38" w:rsidRPr="008D2521">
              <w:rPr>
                <w:rFonts w:ascii="Times New Roman" w:hAnsi="Times New Roman"/>
                <w:sz w:val="24"/>
                <w:szCs w:val="24"/>
              </w:rPr>
              <w:t>rogramom</w:t>
            </w:r>
            <w:r w:rsidRPr="008D2521">
              <w:rPr>
                <w:rFonts w:ascii="Times New Roman" w:hAnsi="Times New Roman"/>
                <w:sz w:val="24"/>
                <w:szCs w:val="24"/>
              </w:rPr>
              <w:t xml:space="preserve"> klubu bud</w:t>
            </w:r>
            <w:r w:rsidR="00A921C5" w:rsidRPr="008D2521">
              <w:rPr>
                <w:rFonts w:ascii="Times New Roman" w:hAnsi="Times New Roman"/>
                <w:sz w:val="24"/>
                <w:szCs w:val="24"/>
              </w:rPr>
              <w:t>e</w:t>
            </w:r>
            <w:r w:rsidR="00B25B38" w:rsidRPr="008D2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C5" w:rsidRPr="008D2521">
              <w:rPr>
                <w:rFonts w:ascii="Times New Roman" w:hAnsi="Times New Roman"/>
                <w:sz w:val="24"/>
                <w:szCs w:val="24"/>
              </w:rPr>
              <w:t xml:space="preserve">výmena skúseností 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>pedagógov školy z vlastnej vyučovacej činnosti pri rozvoji vyšších kognitívnych procesov</w:t>
            </w:r>
            <w:r w:rsidR="008D2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89FAE3" w14:textId="77777777" w:rsidR="008D2521" w:rsidRPr="00A921C5" w:rsidRDefault="008D2521" w:rsidP="008D252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61A3F" w14:textId="61A05480" w:rsidR="004559EA" w:rsidRPr="004559EA" w:rsidRDefault="00E00956" w:rsidP="00827D6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EA">
              <w:rPr>
                <w:rFonts w:ascii="Times New Roman" w:hAnsi="Times New Roman"/>
                <w:sz w:val="24"/>
                <w:szCs w:val="24"/>
              </w:rPr>
              <w:t>Tém</w:t>
            </w:r>
            <w:r w:rsidR="008D2521" w:rsidRPr="004559EA">
              <w:rPr>
                <w:rFonts w:ascii="Times New Roman" w:hAnsi="Times New Roman"/>
                <w:sz w:val="24"/>
                <w:szCs w:val="24"/>
              </w:rPr>
              <w:t>a</w:t>
            </w:r>
            <w:r w:rsidRPr="004559EA">
              <w:rPr>
                <w:rFonts w:ascii="Times New Roman" w:hAnsi="Times New Roman"/>
                <w:sz w:val="24"/>
                <w:szCs w:val="24"/>
              </w:rPr>
              <w:t xml:space="preserve"> stretnutia bol</w:t>
            </w:r>
            <w:r w:rsidR="00166597" w:rsidRPr="004559EA">
              <w:rPr>
                <w:rFonts w:ascii="Times New Roman" w:hAnsi="Times New Roman"/>
                <w:sz w:val="24"/>
                <w:szCs w:val="24"/>
              </w:rPr>
              <w:t>a</w:t>
            </w:r>
            <w:r w:rsidR="00A921C5">
              <w:t xml:space="preserve"> </w:t>
            </w:r>
            <w:r w:rsidR="008D2521" w:rsidRPr="004559EA">
              <w:rPr>
                <w:rFonts w:ascii="Times New Roman" w:hAnsi="Times New Roman"/>
                <w:sz w:val="24"/>
                <w:szCs w:val="24"/>
              </w:rPr>
              <w:t xml:space="preserve">Rozvoj vyšších kognitívnych procesov. </w:t>
            </w:r>
            <w:r w:rsidRPr="004559EA">
              <w:rPr>
                <w:rFonts w:ascii="Times New Roman" w:hAnsi="Times New Roman"/>
                <w:sz w:val="24"/>
                <w:szCs w:val="24"/>
              </w:rPr>
              <w:t>Členovia klubu konštatovali, že</w:t>
            </w:r>
            <w:r w:rsidR="004559EA" w:rsidRPr="004559EA">
              <w:rPr>
                <w:rFonts w:ascii="Times New Roman" w:hAnsi="Times New Roman"/>
                <w:sz w:val="24"/>
                <w:szCs w:val="24"/>
              </w:rPr>
              <w:t xml:space="preserve"> pri rozvoji vyšších kognitívnych procesov</w:t>
            </w:r>
            <w:r w:rsidR="00B25B38" w:rsidRPr="0045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9EA" w:rsidRPr="004559EA">
              <w:rPr>
                <w:rFonts w:ascii="Times New Roman" w:hAnsi="Times New Roman"/>
                <w:sz w:val="24"/>
                <w:szCs w:val="24"/>
              </w:rPr>
              <w:t>je dôležité, aby učiteľ uvádzal názorné príklady, kládol správne otázky, zdôrazňoval logické súvislosti. Príklady musia dávať žiakom zmysel</w:t>
            </w:r>
            <w:r w:rsidR="004559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DD1D33" w14:textId="77777777" w:rsidR="004559EA" w:rsidRPr="004559EA" w:rsidRDefault="004559EA" w:rsidP="004559E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06FBA" w14:textId="10D84C47" w:rsidR="00E00956" w:rsidRDefault="00FF6E97" w:rsidP="002F1F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F42">
              <w:rPr>
                <w:rFonts w:ascii="Times New Roman" w:hAnsi="Times New Roman"/>
                <w:sz w:val="24"/>
                <w:szCs w:val="24"/>
              </w:rPr>
              <w:t>Jednotlivý členovia PK vystúpili so svojimi skúsenosťami s</w:t>
            </w:r>
            <w:r w:rsidR="000464C1" w:rsidRPr="00FF1F42">
              <w:rPr>
                <w:rFonts w:ascii="Times New Roman" w:hAnsi="Times New Roman"/>
                <w:sz w:val="24"/>
                <w:szCs w:val="24"/>
              </w:rPr>
              <w:t xml:space="preserve"> tým, že 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>pravidelným precvičovaním žiak stimuluje a rozvíja svoje kognitívne schopnosti, čím zabezpečuje ich zlepšovanie</w:t>
            </w:r>
            <w:r w:rsidR="00FF1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F3094C" w14:textId="77777777" w:rsidR="00FF1F42" w:rsidRPr="00FF1F42" w:rsidRDefault="00FF1F42" w:rsidP="00FF1F4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9C970" w14:textId="6DB145A2" w:rsidR="00A921C5" w:rsidRDefault="00EA60E8" w:rsidP="0024133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35">
              <w:rPr>
                <w:rFonts w:ascii="Times New Roman" w:hAnsi="Times New Roman"/>
                <w:sz w:val="24"/>
                <w:szCs w:val="24"/>
              </w:rPr>
              <w:t>Členovia klubu uviedli</w:t>
            </w:r>
            <w:r w:rsidR="0071196E" w:rsidRPr="00A56B35">
              <w:rPr>
                <w:rFonts w:ascii="Times New Roman" w:hAnsi="Times New Roman"/>
                <w:sz w:val="24"/>
                <w:szCs w:val="24"/>
              </w:rPr>
              <w:t xml:space="preserve">, že </w:t>
            </w:r>
            <w:r w:rsidRPr="00A56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9EA" w:rsidRPr="00A56B35">
              <w:rPr>
                <w:rFonts w:ascii="Times New Roman" w:hAnsi="Times New Roman"/>
                <w:sz w:val="24"/>
                <w:szCs w:val="24"/>
              </w:rPr>
              <w:t>pri tréningu kognitívnych funkcií sa obvykle do aktivít zapájajú tie časti mozgu, ktoré pri rutinných, bežných každodenných činnostiach nie sú používané na požadovanej úrovni a ktoré by mali udržiavať mozog v stave vysokej výkonnosti. Pre mozog je takáto aktivita rovnako dôležitá, ako fyzická aktivita pre svaly.</w:t>
            </w:r>
            <w:r w:rsidR="00FF1F42" w:rsidRPr="00A56B35">
              <w:rPr>
                <w:rFonts w:ascii="Times New Roman" w:hAnsi="Times New Roman"/>
                <w:sz w:val="24"/>
                <w:szCs w:val="24"/>
              </w:rPr>
              <w:t xml:space="preserve"> Učitelia uviedli úlohy, ktoré sa im osvedčili na rozvoj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poznávacích schopností, 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>priestorovej orientácie a</w:t>
            </w:r>
            <w:r w:rsidR="00FF1F42">
              <w:rPr>
                <w:rFonts w:ascii="Times New Roman" w:hAnsi="Times New Roman"/>
                <w:sz w:val="24"/>
                <w:szCs w:val="24"/>
              </w:rPr>
              <w:t> 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>vnímania</w:t>
            </w:r>
            <w:r w:rsidR="00FF1F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>pozornosti,</w:t>
            </w:r>
            <w:r w:rsidR="00FF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>schopnos</w:t>
            </w:r>
            <w:r w:rsidR="00FF1F42">
              <w:rPr>
                <w:rFonts w:ascii="Times New Roman" w:hAnsi="Times New Roman"/>
                <w:sz w:val="24"/>
                <w:szCs w:val="24"/>
              </w:rPr>
              <w:t>tí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 xml:space="preserve"> pracovať s</w:t>
            </w:r>
            <w:r w:rsidR="00FF1F42">
              <w:rPr>
                <w:rFonts w:ascii="Times New Roman" w:hAnsi="Times New Roman"/>
                <w:sz w:val="24"/>
                <w:szCs w:val="24"/>
              </w:rPr>
              <w:t xml:space="preserve"> informáciami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>, plánovani</w:t>
            </w:r>
            <w:r w:rsidR="00FF1F42">
              <w:rPr>
                <w:rFonts w:ascii="Times New Roman" w:hAnsi="Times New Roman"/>
                <w:sz w:val="24"/>
                <w:szCs w:val="24"/>
              </w:rPr>
              <w:t>a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>, organizovani</w:t>
            </w:r>
            <w:r w:rsidR="00FF1F42">
              <w:rPr>
                <w:rFonts w:ascii="Times New Roman" w:hAnsi="Times New Roman"/>
                <w:sz w:val="24"/>
                <w:szCs w:val="24"/>
              </w:rPr>
              <w:t>a</w:t>
            </w:r>
            <w:r w:rsidR="00A56B3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>emocionáln</w:t>
            </w:r>
            <w:r w:rsidR="00FF1F42">
              <w:rPr>
                <w:rFonts w:ascii="Times New Roman" w:hAnsi="Times New Roman"/>
                <w:sz w:val="24"/>
                <w:szCs w:val="24"/>
              </w:rPr>
              <w:t>ej</w:t>
            </w:r>
            <w:r w:rsidR="00FF1F42" w:rsidRPr="00FF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1F42" w:rsidRPr="00FF1F42">
              <w:rPr>
                <w:rFonts w:ascii="Times New Roman" w:hAnsi="Times New Roman"/>
                <w:sz w:val="24"/>
                <w:szCs w:val="24"/>
              </w:rPr>
              <w:t>sebareguláci</w:t>
            </w:r>
            <w:r w:rsidR="00FF1F42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A56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70997C" w14:textId="77777777" w:rsidR="004559EA" w:rsidRPr="004559EA" w:rsidRDefault="004559EA" w:rsidP="004559E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960AEA" w14:textId="3ABCCBA8" w:rsidR="00F305BB" w:rsidRPr="007B6C7D" w:rsidRDefault="00E00956" w:rsidP="00D8431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921C5">
              <w:rPr>
                <w:rFonts w:ascii="Times New Roman" w:hAnsi="Times New Roman"/>
                <w:sz w:val="24"/>
                <w:szCs w:val="24"/>
              </w:rPr>
              <w:t>Na základe zistených skutočností sa členovia PK dohodli, že každý člen vytvorí úlohy</w:t>
            </w:r>
            <w:r w:rsidR="00A921C5">
              <w:rPr>
                <w:rFonts w:ascii="Times New Roman" w:hAnsi="Times New Roman"/>
                <w:sz w:val="24"/>
                <w:szCs w:val="24"/>
              </w:rPr>
              <w:t xml:space="preserve">, ktoré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rozvíjajú 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>vyšš</w:t>
            </w:r>
            <w:r w:rsidR="008D2521">
              <w:rPr>
                <w:rFonts w:ascii="Times New Roman" w:hAnsi="Times New Roman"/>
                <w:sz w:val="24"/>
                <w:szCs w:val="24"/>
              </w:rPr>
              <w:t>ie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 xml:space="preserve"> kognitívn</w:t>
            </w:r>
            <w:r w:rsidR="008D2521">
              <w:rPr>
                <w:rFonts w:ascii="Times New Roman" w:hAnsi="Times New Roman"/>
                <w:sz w:val="24"/>
                <w:szCs w:val="24"/>
              </w:rPr>
              <w:t>e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 xml:space="preserve"> proces</w:t>
            </w:r>
            <w:r w:rsidR="008D2521">
              <w:rPr>
                <w:rFonts w:ascii="Times New Roman" w:hAnsi="Times New Roman"/>
                <w:sz w:val="24"/>
                <w:szCs w:val="24"/>
              </w:rPr>
              <w:t>y</w:t>
            </w:r>
            <w:r w:rsidR="008D2521" w:rsidRPr="00A9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žiakov s dôrazom na ich uplatnenie sa </w:t>
            </w:r>
            <w:r w:rsidR="008D2521">
              <w:rPr>
                <w:rFonts w:ascii="Times New Roman" w:hAnsi="Times New Roman"/>
                <w:sz w:val="24"/>
                <w:szCs w:val="24"/>
              </w:rPr>
              <w:t xml:space="preserve">v bežnom živote a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na trhu práce</w:t>
            </w:r>
            <w:r w:rsidR="008D2521">
              <w:rPr>
                <w:rFonts w:ascii="Times New Roman" w:hAnsi="Times New Roman"/>
                <w:sz w:val="24"/>
                <w:szCs w:val="24"/>
              </w:rPr>
              <w:t xml:space="preserve"> pre odbory, ktoré aktuálne učí. </w:t>
            </w:r>
          </w:p>
          <w:p w14:paraId="272D983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F4F7AF2" w14:textId="77777777" w:rsidTr="007B6C7D">
        <w:trPr>
          <w:trHeight w:val="6419"/>
        </w:trPr>
        <w:tc>
          <w:tcPr>
            <w:tcW w:w="9212" w:type="dxa"/>
          </w:tcPr>
          <w:p w14:paraId="064A37A3" w14:textId="30F402F8" w:rsidR="00F305BB" w:rsidRPr="00E0095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C22AF79" w14:textId="7C0FE6C6" w:rsidR="00E00956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33A0D5" w14:textId="130A5492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Členovia nášho pedagogického klubu sme si vedomí toho, že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úlohy</w:t>
            </w:r>
            <w:r w:rsidR="00A921C5">
              <w:rPr>
                <w:rFonts w:ascii="Times New Roman" w:hAnsi="Times New Roman"/>
                <w:sz w:val="24"/>
                <w:szCs w:val="24"/>
              </w:rPr>
              <w:t xml:space="preserve">, ktoré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rozvíjajú 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>vyšš</w:t>
            </w:r>
            <w:r w:rsidR="008D2521">
              <w:rPr>
                <w:rFonts w:ascii="Times New Roman" w:hAnsi="Times New Roman"/>
                <w:sz w:val="24"/>
                <w:szCs w:val="24"/>
              </w:rPr>
              <w:t>ie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 xml:space="preserve"> kognitívn</w:t>
            </w:r>
            <w:r w:rsidR="008D2521">
              <w:rPr>
                <w:rFonts w:ascii="Times New Roman" w:hAnsi="Times New Roman"/>
                <w:sz w:val="24"/>
                <w:szCs w:val="24"/>
              </w:rPr>
              <w:t>e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 xml:space="preserve"> proces</w:t>
            </w:r>
            <w:r w:rsidR="008D2521">
              <w:rPr>
                <w:rFonts w:ascii="Times New Roman" w:hAnsi="Times New Roman"/>
                <w:sz w:val="24"/>
                <w:szCs w:val="24"/>
              </w:rPr>
              <w:t>y</w:t>
            </w:r>
            <w:r w:rsidR="008D2521" w:rsidRPr="00A9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s dôrazom na ich uplatnenie sa </w:t>
            </w:r>
            <w:r w:rsidR="004559EA">
              <w:rPr>
                <w:rFonts w:ascii="Times New Roman" w:hAnsi="Times New Roman"/>
                <w:sz w:val="24"/>
                <w:szCs w:val="24"/>
              </w:rPr>
              <w:t xml:space="preserve">v bežnom živote a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na trhu práce</w:t>
            </w:r>
            <w:r w:rsidR="00A921C5" w:rsidRPr="00FF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>rozvíja</w:t>
            </w:r>
            <w:r w:rsidR="00B4604A">
              <w:rPr>
                <w:rFonts w:ascii="Times New Roman" w:hAnsi="Times New Roman"/>
                <w:sz w:val="24"/>
                <w:szCs w:val="24"/>
              </w:rPr>
              <w:t>jú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 xml:space="preserve"> kreativit</w:t>
            </w:r>
            <w:r w:rsidR="00B4604A">
              <w:rPr>
                <w:rFonts w:ascii="Times New Roman" w:hAnsi="Times New Roman"/>
                <w:sz w:val="24"/>
                <w:szCs w:val="24"/>
              </w:rPr>
              <w:t>u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B4604A">
              <w:rPr>
                <w:rFonts w:ascii="Times New Roman" w:hAnsi="Times New Roman"/>
                <w:sz w:val="24"/>
                <w:szCs w:val="24"/>
              </w:rPr>
              <w:t> matematické myslenie a zvyšujú matematickú gramotnosť.</w:t>
            </w:r>
          </w:p>
          <w:p w14:paraId="684522A8" w14:textId="7E3AEAB1" w:rsidR="00F305BB" w:rsidRPr="007B6C7D" w:rsidRDefault="00E00956" w:rsidP="00A921C5">
            <w:pPr>
              <w:rPr>
                <w:rFonts w:ascii="Times New Roman" w:hAnsi="Times New Roman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Odporúčania: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Tvorba </w:t>
            </w:r>
            <w:r w:rsidR="00416165">
              <w:rPr>
                <w:rFonts w:ascii="Times New Roman" w:hAnsi="Times New Roman"/>
                <w:sz w:val="24"/>
                <w:szCs w:val="24"/>
              </w:rPr>
              <w:t>matematických úloh</w:t>
            </w:r>
            <w:r w:rsidR="00A92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ktoré rozvíjajú 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>vyšš</w:t>
            </w:r>
            <w:r w:rsidR="008D2521">
              <w:rPr>
                <w:rFonts w:ascii="Times New Roman" w:hAnsi="Times New Roman"/>
                <w:sz w:val="24"/>
                <w:szCs w:val="24"/>
              </w:rPr>
              <w:t>ie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 xml:space="preserve"> kognitívn</w:t>
            </w:r>
            <w:r w:rsidR="008D2521">
              <w:rPr>
                <w:rFonts w:ascii="Times New Roman" w:hAnsi="Times New Roman"/>
                <w:sz w:val="24"/>
                <w:szCs w:val="24"/>
              </w:rPr>
              <w:t>e</w:t>
            </w:r>
            <w:r w:rsidR="008D2521" w:rsidRPr="008D2521">
              <w:rPr>
                <w:rFonts w:ascii="Times New Roman" w:hAnsi="Times New Roman"/>
                <w:sz w:val="24"/>
                <w:szCs w:val="24"/>
              </w:rPr>
              <w:t xml:space="preserve"> proces</w:t>
            </w:r>
            <w:r w:rsidR="008D2521">
              <w:rPr>
                <w:rFonts w:ascii="Times New Roman" w:hAnsi="Times New Roman"/>
                <w:sz w:val="24"/>
                <w:szCs w:val="24"/>
              </w:rPr>
              <w:t>y</w:t>
            </w:r>
            <w:r w:rsidR="008D2521" w:rsidRPr="00A921C5">
              <w:rPr>
                <w:rFonts w:ascii="Times New Roman" w:hAnsi="Times New Roman"/>
                <w:sz w:val="24"/>
                <w:szCs w:val="24"/>
              </w:rPr>
              <w:t xml:space="preserve"> žiakov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s dôrazom na ich uplatnenie sa </w:t>
            </w:r>
            <w:r w:rsidR="008D2521">
              <w:rPr>
                <w:rFonts w:ascii="Times New Roman" w:hAnsi="Times New Roman"/>
                <w:sz w:val="24"/>
                <w:szCs w:val="24"/>
              </w:rPr>
              <w:t xml:space="preserve">v bežnom živote a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na trhu práce.</w:t>
            </w:r>
          </w:p>
        </w:tc>
      </w:tr>
    </w:tbl>
    <w:p w14:paraId="672C6FAD" w14:textId="72B74217" w:rsidR="00F305BB" w:rsidRDefault="00F305BB" w:rsidP="00B440DB">
      <w:pPr>
        <w:tabs>
          <w:tab w:val="left" w:pos="1114"/>
        </w:tabs>
      </w:pPr>
      <w:r>
        <w:tab/>
      </w:r>
    </w:p>
    <w:p w14:paraId="7B6F7193" w14:textId="77777777" w:rsidR="00E00956" w:rsidRPr="00B440DB" w:rsidRDefault="00E00956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00956" w:rsidRPr="007B6C7D" w14:paraId="3620E22B" w14:textId="77777777" w:rsidTr="00E00956">
        <w:tc>
          <w:tcPr>
            <w:tcW w:w="4032" w:type="dxa"/>
          </w:tcPr>
          <w:p w14:paraId="2EC530EA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5DF25E84" w14:textId="13EAC569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>Mgr. Renata Vranková</w:t>
            </w:r>
          </w:p>
        </w:tc>
      </w:tr>
      <w:tr w:rsidR="00E00956" w:rsidRPr="007B6C7D" w14:paraId="3A2701F0" w14:textId="77777777" w:rsidTr="00E00956">
        <w:tc>
          <w:tcPr>
            <w:tcW w:w="4032" w:type="dxa"/>
          </w:tcPr>
          <w:p w14:paraId="26915AE6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158E3C6" w14:textId="1F0548AD" w:rsidR="00E00956" w:rsidRPr="007B6C7D" w:rsidRDefault="009E0959" w:rsidP="00E00956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E00956" w:rsidRPr="003A4F29">
              <w:t>.</w:t>
            </w:r>
            <w:r w:rsidR="00416165">
              <w:t>0</w:t>
            </w:r>
            <w:r w:rsidR="008D2521">
              <w:t>4</w:t>
            </w:r>
            <w:r w:rsidR="00E00956" w:rsidRPr="003A4F29">
              <w:t>.202</w:t>
            </w:r>
            <w:r w:rsidR="00416165">
              <w:t>1</w:t>
            </w:r>
          </w:p>
        </w:tc>
      </w:tr>
      <w:tr w:rsidR="00E00956" w:rsidRPr="007B6C7D" w14:paraId="645AB170" w14:textId="77777777" w:rsidTr="00E00956">
        <w:tc>
          <w:tcPr>
            <w:tcW w:w="4032" w:type="dxa"/>
          </w:tcPr>
          <w:p w14:paraId="05823A52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003FF01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00956" w:rsidRPr="007B6C7D" w14:paraId="7038FC08" w14:textId="77777777" w:rsidTr="00E00956">
        <w:tc>
          <w:tcPr>
            <w:tcW w:w="4032" w:type="dxa"/>
          </w:tcPr>
          <w:p w14:paraId="0655FB12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2B8D8BCD" w14:textId="1DB8D0F2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>Mgr. Renata Vranková</w:t>
            </w:r>
          </w:p>
        </w:tc>
      </w:tr>
      <w:tr w:rsidR="00E00956" w:rsidRPr="007B6C7D" w14:paraId="791DD851" w14:textId="77777777" w:rsidTr="00E00956">
        <w:tc>
          <w:tcPr>
            <w:tcW w:w="4032" w:type="dxa"/>
          </w:tcPr>
          <w:p w14:paraId="5529A076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8FDBBE3" w14:textId="4B5720E8" w:rsidR="00E00956" w:rsidRPr="007B6C7D" w:rsidRDefault="009E0959" w:rsidP="00E00956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416165">
              <w:t>.0</w:t>
            </w:r>
            <w:r w:rsidR="008D2521">
              <w:t>4</w:t>
            </w:r>
            <w:r w:rsidR="00E00956" w:rsidRPr="003A4F29">
              <w:t>.202</w:t>
            </w:r>
            <w:r w:rsidR="00416165">
              <w:t>1</w:t>
            </w:r>
          </w:p>
        </w:tc>
      </w:tr>
      <w:tr w:rsidR="00E00956" w:rsidRPr="007B6C7D" w14:paraId="40461BCD" w14:textId="77777777" w:rsidTr="00E00956">
        <w:tc>
          <w:tcPr>
            <w:tcW w:w="4032" w:type="dxa"/>
          </w:tcPr>
          <w:p w14:paraId="09008800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46E231E" w14:textId="4FEDE9AA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6F68860" w14:textId="77777777" w:rsidR="00095DBE" w:rsidRDefault="00095DBE" w:rsidP="00095DB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299AD2A5" w14:textId="2FDDB7F4" w:rsidR="00E00956" w:rsidRPr="004F368A" w:rsidRDefault="00E00956" w:rsidP="00B440DB">
      <w:pPr>
        <w:tabs>
          <w:tab w:val="left" w:pos="1114"/>
        </w:tabs>
      </w:pPr>
    </w:p>
    <w:p w14:paraId="0323A569" w14:textId="77777777" w:rsidR="00F305BB" w:rsidRDefault="00F305BB" w:rsidP="00B440DB">
      <w:pPr>
        <w:tabs>
          <w:tab w:val="left" w:pos="1114"/>
        </w:tabs>
      </w:pPr>
    </w:p>
    <w:p w14:paraId="5E1CF66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305645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E65A4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215FD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6E6A287" w14:textId="315D17E3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B6A3D0D" w14:textId="15B4F08B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97CCFA6" w14:textId="2436F444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6B4589D3" w14:textId="65C55B89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F558896" w14:textId="6F65B8F5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2C75805F" w14:textId="32CA8F9C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FF41802" w14:textId="7249D160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4F2491D" w14:textId="2DEB8D1E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4091787D" w14:textId="77777777" w:rsidR="00A8587F" w:rsidRPr="005361E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CFF7B0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D2817B" w14:textId="735F91C3"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8A07A9C" w14:textId="77777777" w:rsidTr="001745A4">
        <w:tc>
          <w:tcPr>
            <w:tcW w:w="3528" w:type="dxa"/>
          </w:tcPr>
          <w:p w14:paraId="12DDA0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00860FDB" w:rsidR="00F305BB" w:rsidRPr="007B6C7D" w:rsidRDefault="00E00956" w:rsidP="001745A4">
            <w:pPr>
              <w:rPr>
                <w:spacing w:val="20"/>
                <w:sz w:val="20"/>
                <w:szCs w:val="20"/>
              </w:rPr>
            </w:pPr>
            <w:r w:rsidRPr="00E00956">
              <w:rPr>
                <w:spacing w:val="20"/>
                <w:sz w:val="20"/>
                <w:szCs w:val="20"/>
              </w:rPr>
              <w:t>Matematické vedomosti a zručnosti</w:t>
            </w:r>
          </w:p>
        </w:tc>
      </w:tr>
    </w:tbl>
    <w:p w14:paraId="7F8C7F65" w14:textId="77777777" w:rsidR="00F305BB" w:rsidRDefault="00F305BB" w:rsidP="00D0796E"/>
    <w:p w14:paraId="764F44C3" w14:textId="6E9FF2DB" w:rsidR="00E00956" w:rsidRDefault="00F305BB" w:rsidP="00E00956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A3BBE27" w14:textId="77777777" w:rsidR="00912AC5" w:rsidRDefault="00912AC5" w:rsidP="00D0796E">
      <w:r w:rsidRPr="00912AC5">
        <w:t xml:space="preserve">Miesto konania stretnutia:  </w:t>
      </w:r>
      <w:bookmarkStart w:id="0" w:name="_Hlk63259340"/>
      <w:r w:rsidRPr="00912AC5">
        <w:t xml:space="preserve">Online MS </w:t>
      </w:r>
      <w:proofErr w:type="spellStart"/>
      <w:r w:rsidRPr="00912AC5">
        <w:t>Teams</w:t>
      </w:r>
      <w:bookmarkEnd w:id="0"/>
      <w:proofErr w:type="spellEnd"/>
    </w:p>
    <w:p w14:paraId="4ECEEAF6" w14:textId="0DEE1BAF" w:rsidR="00F305BB" w:rsidRDefault="00F305BB" w:rsidP="00D0796E">
      <w:r>
        <w:t>Dátum konania stretnutia:</w:t>
      </w:r>
      <w:r w:rsidR="00E00956">
        <w:t xml:space="preserve"> </w:t>
      </w:r>
      <w:r w:rsidR="00095DBE">
        <w:t>1</w:t>
      </w:r>
      <w:r w:rsidR="009E0959">
        <w:t>5</w:t>
      </w:r>
      <w:r w:rsidR="00E00956">
        <w:t>.</w:t>
      </w:r>
      <w:r w:rsidR="00416165">
        <w:t>0</w:t>
      </w:r>
      <w:r w:rsidR="009E0959">
        <w:t>4</w:t>
      </w:r>
      <w:r w:rsidR="00E00956">
        <w:t>.202</w:t>
      </w:r>
      <w:r w:rsidR="00416165">
        <w:t>1</w:t>
      </w:r>
    </w:p>
    <w:p w14:paraId="1A37AD61" w14:textId="618AF286" w:rsidR="00F305BB" w:rsidRDefault="00F305BB" w:rsidP="00D0796E">
      <w:r>
        <w:t>Trvanie stretnutia:</w:t>
      </w:r>
      <w:r w:rsidR="00E00956">
        <w:t xml:space="preserve"> od 1</w:t>
      </w:r>
      <w:r w:rsidR="00416165">
        <w:t>3</w:t>
      </w:r>
      <w:r w:rsidR="00E00956">
        <w:t>.</w:t>
      </w:r>
      <w:r w:rsidR="009E0959">
        <w:t>20</w:t>
      </w:r>
      <w:r w:rsidR="00416165">
        <w:t xml:space="preserve"> </w:t>
      </w:r>
      <w:r w:rsidR="00E00956">
        <w:t>hod do 1</w:t>
      </w:r>
      <w:r w:rsidR="00416165">
        <w:t>5</w:t>
      </w:r>
      <w:r w:rsidR="00E00956">
        <w:t>.</w:t>
      </w:r>
      <w:r w:rsidR="009E0959">
        <w:t>20</w:t>
      </w:r>
      <w:r w:rsidR="00416165">
        <w:t xml:space="preserve"> </w:t>
      </w:r>
      <w:r w:rsidR="00E00956">
        <w:t>hod</w:t>
      </w:r>
      <w:r>
        <w:tab/>
      </w:r>
    </w:p>
    <w:p w14:paraId="65032E97" w14:textId="7F47D44C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095DBE" w:rsidRPr="007B6C7D" w14:paraId="3C00C652" w14:textId="77777777" w:rsidTr="008141C9">
        <w:trPr>
          <w:trHeight w:val="337"/>
        </w:trPr>
        <w:tc>
          <w:tcPr>
            <w:tcW w:w="544" w:type="dxa"/>
          </w:tcPr>
          <w:p w14:paraId="332AD92D" w14:textId="77777777" w:rsidR="00095DBE" w:rsidRPr="007B6C7D" w:rsidRDefault="00095DBE" w:rsidP="008141C9">
            <w:r w:rsidRPr="007B6C7D">
              <w:t>č.</w:t>
            </w:r>
          </w:p>
        </w:tc>
        <w:tc>
          <w:tcPr>
            <w:tcW w:w="3935" w:type="dxa"/>
          </w:tcPr>
          <w:p w14:paraId="0DDA6F84" w14:textId="77777777" w:rsidR="00095DBE" w:rsidRPr="007B6C7D" w:rsidRDefault="00095DBE" w:rsidP="008141C9">
            <w:r w:rsidRPr="007B6C7D">
              <w:t>Meno a priezvisko</w:t>
            </w:r>
          </w:p>
        </w:tc>
        <w:tc>
          <w:tcPr>
            <w:tcW w:w="2306" w:type="dxa"/>
          </w:tcPr>
          <w:p w14:paraId="0FF4C39B" w14:textId="77777777" w:rsidR="00095DBE" w:rsidRPr="007B6C7D" w:rsidRDefault="00095DBE" w:rsidP="008141C9">
            <w:r>
              <w:t>Inštitúcia</w:t>
            </w:r>
          </w:p>
        </w:tc>
      </w:tr>
      <w:tr w:rsidR="00095DBE" w:rsidRPr="007B6C7D" w14:paraId="00C649CF" w14:textId="77777777" w:rsidTr="008141C9">
        <w:trPr>
          <w:trHeight w:val="337"/>
        </w:trPr>
        <w:tc>
          <w:tcPr>
            <w:tcW w:w="544" w:type="dxa"/>
          </w:tcPr>
          <w:p w14:paraId="04C5120B" w14:textId="77777777" w:rsidR="00095DBE" w:rsidRPr="007B6C7D" w:rsidRDefault="00095DBE" w:rsidP="008141C9">
            <w:r w:rsidRPr="00706AB8">
              <w:t>1.</w:t>
            </w:r>
          </w:p>
        </w:tc>
        <w:tc>
          <w:tcPr>
            <w:tcW w:w="3935" w:type="dxa"/>
          </w:tcPr>
          <w:p w14:paraId="1751EE7D" w14:textId="77777777" w:rsidR="00095DBE" w:rsidRPr="007B6C7D" w:rsidRDefault="00095DBE" w:rsidP="008141C9">
            <w:r w:rsidRPr="007A00CB">
              <w:t>Mgr. Renata Vranková</w:t>
            </w:r>
          </w:p>
        </w:tc>
        <w:tc>
          <w:tcPr>
            <w:tcW w:w="2306" w:type="dxa"/>
          </w:tcPr>
          <w:p w14:paraId="3D36F79E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4423B221" w14:textId="77777777" w:rsidTr="008141C9">
        <w:trPr>
          <w:trHeight w:val="337"/>
        </w:trPr>
        <w:tc>
          <w:tcPr>
            <w:tcW w:w="544" w:type="dxa"/>
          </w:tcPr>
          <w:p w14:paraId="520A42C5" w14:textId="77777777" w:rsidR="00095DBE" w:rsidRPr="007B6C7D" w:rsidRDefault="00095DBE" w:rsidP="008141C9">
            <w:r w:rsidRPr="00706AB8">
              <w:t>2.</w:t>
            </w:r>
          </w:p>
        </w:tc>
        <w:tc>
          <w:tcPr>
            <w:tcW w:w="3935" w:type="dxa"/>
          </w:tcPr>
          <w:p w14:paraId="6EB05EB9" w14:textId="77777777" w:rsidR="00095DBE" w:rsidRPr="007B6C7D" w:rsidRDefault="00095DBE" w:rsidP="008141C9">
            <w:r>
              <w:t>Ing</w:t>
            </w:r>
            <w:r w:rsidRPr="007A00CB">
              <w:t xml:space="preserve">. </w:t>
            </w:r>
            <w:r>
              <w:t>Mária Marková</w:t>
            </w:r>
          </w:p>
        </w:tc>
        <w:tc>
          <w:tcPr>
            <w:tcW w:w="2306" w:type="dxa"/>
          </w:tcPr>
          <w:p w14:paraId="7F2EDEBB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0F2589FF" w14:textId="77777777" w:rsidTr="008141C9">
        <w:trPr>
          <w:trHeight w:val="337"/>
        </w:trPr>
        <w:tc>
          <w:tcPr>
            <w:tcW w:w="544" w:type="dxa"/>
          </w:tcPr>
          <w:p w14:paraId="2875821E" w14:textId="77777777" w:rsidR="00095DBE" w:rsidRPr="007B6C7D" w:rsidRDefault="00095DBE" w:rsidP="008141C9">
            <w:r w:rsidRPr="00706AB8">
              <w:t>3</w:t>
            </w:r>
          </w:p>
        </w:tc>
        <w:tc>
          <w:tcPr>
            <w:tcW w:w="3935" w:type="dxa"/>
          </w:tcPr>
          <w:p w14:paraId="3F0D827A" w14:textId="77777777" w:rsidR="00095DBE" w:rsidRPr="007B6C7D" w:rsidRDefault="00095DBE" w:rsidP="008141C9">
            <w:r w:rsidRPr="007A00CB">
              <w:t xml:space="preserve">Mgr. Eva </w:t>
            </w:r>
            <w:proofErr w:type="spellStart"/>
            <w:r w:rsidRPr="007A00CB">
              <w:t>Mišovýchová</w:t>
            </w:r>
            <w:proofErr w:type="spellEnd"/>
          </w:p>
        </w:tc>
        <w:tc>
          <w:tcPr>
            <w:tcW w:w="2306" w:type="dxa"/>
          </w:tcPr>
          <w:p w14:paraId="04536A66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5EFA0B2F" w14:textId="77777777" w:rsidTr="008141C9">
        <w:trPr>
          <w:trHeight w:val="337"/>
        </w:trPr>
        <w:tc>
          <w:tcPr>
            <w:tcW w:w="544" w:type="dxa"/>
          </w:tcPr>
          <w:p w14:paraId="2E2BC54B" w14:textId="77777777" w:rsidR="00095DBE" w:rsidRPr="007B6C7D" w:rsidRDefault="00095DBE" w:rsidP="008141C9">
            <w:r w:rsidRPr="00706AB8">
              <w:t>4.</w:t>
            </w:r>
          </w:p>
        </w:tc>
        <w:tc>
          <w:tcPr>
            <w:tcW w:w="3935" w:type="dxa"/>
          </w:tcPr>
          <w:p w14:paraId="603C96ED" w14:textId="77777777" w:rsidR="00095DBE" w:rsidRPr="007B6C7D" w:rsidRDefault="00095DBE" w:rsidP="008141C9">
            <w:r w:rsidRPr="007A00CB">
              <w:t xml:space="preserve">Mgr. Marián </w:t>
            </w:r>
            <w:proofErr w:type="spellStart"/>
            <w:r w:rsidRPr="007A00CB">
              <w:t>Dubný</w:t>
            </w:r>
            <w:proofErr w:type="spellEnd"/>
          </w:p>
        </w:tc>
        <w:tc>
          <w:tcPr>
            <w:tcW w:w="2306" w:type="dxa"/>
          </w:tcPr>
          <w:p w14:paraId="0F76E348" w14:textId="1663277E" w:rsidR="00095DBE" w:rsidRPr="007B6C7D" w:rsidRDefault="009E0959" w:rsidP="008141C9">
            <w:r>
              <w:t>Online MS Teams</w:t>
            </w:r>
          </w:p>
        </w:tc>
      </w:tr>
      <w:tr w:rsidR="00095DBE" w:rsidRPr="007B6C7D" w14:paraId="1C2F6F07" w14:textId="77777777" w:rsidTr="008141C9">
        <w:trPr>
          <w:trHeight w:val="355"/>
        </w:trPr>
        <w:tc>
          <w:tcPr>
            <w:tcW w:w="544" w:type="dxa"/>
          </w:tcPr>
          <w:p w14:paraId="398BF599" w14:textId="77777777" w:rsidR="00095DBE" w:rsidRPr="007B6C7D" w:rsidRDefault="00095DBE" w:rsidP="008141C9">
            <w:r w:rsidRPr="00706AB8">
              <w:t>5.</w:t>
            </w:r>
          </w:p>
        </w:tc>
        <w:tc>
          <w:tcPr>
            <w:tcW w:w="3935" w:type="dxa"/>
          </w:tcPr>
          <w:p w14:paraId="4959BB29" w14:textId="77777777" w:rsidR="00095DBE" w:rsidRPr="007B6C7D" w:rsidRDefault="00095DBE" w:rsidP="008141C9">
            <w:r w:rsidRPr="007A00CB">
              <w:t xml:space="preserve">Mgr. Renáta </w:t>
            </w:r>
            <w:proofErr w:type="spellStart"/>
            <w:r w:rsidRPr="007A00CB">
              <w:t>Kňaze</w:t>
            </w:r>
            <w:proofErr w:type="spellEnd"/>
            <w:r w:rsidRPr="007A00CB">
              <w:t xml:space="preserve"> Jamrichová</w:t>
            </w:r>
          </w:p>
        </w:tc>
        <w:tc>
          <w:tcPr>
            <w:tcW w:w="2306" w:type="dxa"/>
          </w:tcPr>
          <w:p w14:paraId="126DDFCD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5F327F87" w14:textId="77777777" w:rsidTr="008141C9">
        <w:trPr>
          <w:trHeight w:val="355"/>
        </w:trPr>
        <w:tc>
          <w:tcPr>
            <w:tcW w:w="544" w:type="dxa"/>
          </w:tcPr>
          <w:p w14:paraId="62C311D1" w14:textId="77777777" w:rsidR="00095DBE" w:rsidRPr="007B6C7D" w:rsidRDefault="00095DBE" w:rsidP="008141C9">
            <w:r w:rsidRPr="00706AB8">
              <w:t>6.</w:t>
            </w:r>
          </w:p>
        </w:tc>
        <w:tc>
          <w:tcPr>
            <w:tcW w:w="3935" w:type="dxa"/>
          </w:tcPr>
          <w:p w14:paraId="708F7A8E" w14:textId="77777777" w:rsidR="00095DBE" w:rsidRPr="007B6C7D" w:rsidRDefault="00095DBE" w:rsidP="008141C9">
            <w:r w:rsidRPr="007A00CB">
              <w:t xml:space="preserve">Mgr. Lucia </w:t>
            </w:r>
            <w:proofErr w:type="spellStart"/>
            <w:r w:rsidRPr="007A00CB">
              <w:t>Lojková</w:t>
            </w:r>
            <w:proofErr w:type="spellEnd"/>
          </w:p>
        </w:tc>
        <w:tc>
          <w:tcPr>
            <w:tcW w:w="2306" w:type="dxa"/>
          </w:tcPr>
          <w:p w14:paraId="4B5D8E8C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01A85E00" w14:textId="77777777" w:rsidR="00095DBE" w:rsidRDefault="00095DBE" w:rsidP="00D0796E"/>
    <w:sectPr w:rsidR="00095DB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9E4E" w14:textId="77777777" w:rsidR="00AE7A92" w:rsidRDefault="00AE7A92" w:rsidP="00CF35D8">
      <w:pPr>
        <w:spacing w:after="0" w:line="240" w:lineRule="auto"/>
      </w:pPr>
      <w:r>
        <w:separator/>
      </w:r>
    </w:p>
  </w:endnote>
  <w:endnote w:type="continuationSeparator" w:id="0">
    <w:p w14:paraId="4788C743" w14:textId="77777777" w:rsidR="00AE7A92" w:rsidRDefault="00AE7A9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9DA1" w14:textId="77777777" w:rsidR="00AE7A92" w:rsidRDefault="00AE7A92" w:rsidP="00CF35D8">
      <w:pPr>
        <w:spacing w:after="0" w:line="240" w:lineRule="auto"/>
      </w:pPr>
      <w:r>
        <w:separator/>
      </w:r>
    </w:p>
  </w:footnote>
  <w:footnote w:type="continuationSeparator" w:id="0">
    <w:p w14:paraId="56BF59B7" w14:textId="77777777" w:rsidR="00AE7A92" w:rsidRDefault="00AE7A9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0C79"/>
    <w:rsid w:val="000464C1"/>
    <w:rsid w:val="00053B89"/>
    <w:rsid w:val="00095DBE"/>
    <w:rsid w:val="000A7D09"/>
    <w:rsid w:val="000C2BDF"/>
    <w:rsid w:val="000E6FBF"/>
    <w:rsid w:val="000F127B"/>
    <w:rsid w:val="00137050"/>
    <w:rsid w:val="00151F6C"/>
    <w:rsid w:val="001544C0"/>
    <w:rsid w:val="001620FF"/>
    <w:rsid w:val="00166597"/>
    <w:rsid w:val="001745A4"/>
    <w:rsid w:val="00195BD6"/>
    <w:rsid w:val="00195CC2"/>
    <w:rsid w:val="001A5EA2"/>
    <w:rsid w:val="001B69AF"/>
    <w:rsid w:val="001D498E"/>
    <w:rsid w:val="00203036"/>
    <w:rsid w:val="00225CD9"/>
    <w:rsid w:val="002975A4"/>
    <w:rsid w:val="002B3B7D"/>
    <w:rsid w:val="002D7F9B"/>
    <w:rsid w:val="002D7FC6"/>
    <w:rsid w:val="002E3F1A"/>
    <w:rsid w:val="00323500"/>
    <w:rsid w:val="00325200"/>
    <w:rsid w:val="00330E62"/>
    <w:rsid w:val="0034733D"/>
    <w:rsid w:val="00355A55"/>
    <w:rsid w:val="003700F7"/>
    <w:rsid w:val="003F10E0"/>
    <w:rsid w:val="00416165"/>
    <w:rsid w:val="00423CC3"/>
    <w:rsid w:val="004258CD"/>
    <w:rsid w:val="00446402"/>
    <w:rsid w:val="004559EA"/>
    <w:rsid w:val="004C05D7"/>
    <w:rsid w:val="004F368A"/>
    <w:rsid w:val="00507CF5"/>
    <w:rsid w:val="005123AA"/>
    <w:rsid w:val="005361EC"/>
    <w:rsid w:val="00541786"/>
    <w:rsid w:val="0055263C"/>
    <w:rsid w:val="00581D43"/>
    <w:rsid w:val="0058308F"/>
    <w:rsid w:val="00583AF0"/>
    <w:rsid w:val="0058712F"/>
    <w:rsid w:val="00592E27"/>
    <w:rsid w:val="005A6CA4"/>
    <w:rsid w:val="00627FC6"/>
    <w:rsid w:val="006377DA"/>
    <w:rsid w:val="0067731E"/>
    <w:rsid w:val="006A3977"/>
    <w:rsid w:val="006B6CBE"/>
    <w:rsid w:val="006E77C5"/>
    <w:rsid w:val="0071196E"/>
    <w:rsid w:val="0077274D"/>
    <w:rsid w:val="007A5170"/>
    <w:rsid w:val="007A6CFA"/>
    <w:rsid w:val="007B6C7D"/>
    <w:rsid w:val="007C65BD"/>
    <w:rsid w:val="007D3EE4"/>
    <w:rsid w:val="008058B8"/>
    <w:rsid w:val="00807572"/>
    <w:rsid w:val="008505CE"/>
    <w:rsid w:val="008721DB"/>
    <w:rsid w:val="008A1835"/>
    <w:rsid w:val="008C3B1D"/>
    <w:rsid w:val="008C3C41"/>
    <w:rsid w:val="008D2521"/>
    <w:rsid w:val="00912AC5"/>
    <w:rsid w:val="0092794D"/>
    <w:rsid w:val="00934BBA"/>
    <w:rsid w:val="0093666B"/>
    <w:rsid w:val="00964E34"/>
    <w:rsid w:val="00996E57"/>
    <w:rsid w:val="009C3018"/>
    <w:rsid w:val="009E0959"/>
    <w:rsid w:val="009F4F76"/>
    <w:rsid w:val="00A47FD3"/>
    <w:rsid w:val="00A56B35"/>
    <w:rsid w:val="00A71E3A"/>
    <w:rsid w:val="00A8587F"/>
    <w:rsid w:val="00A9043F"/>
    <w:rsid w:val="00A921C5"/>
    <w:rsid w:val="00AB111C"/>
    <w:rsid w:val="00AE64C5"/>
    <w:rsid w:val="00AE7A92"/>
    <w:rsid w:val="00AF5989"/>
    <w:rsid w:val="00B25B38"/>
    <w:rsid w:val="00B440DB"/>
    <w:rsid w:val="00B4604A"/>
    <w:rsid w:val="00B71530"/>
    <w:rsid w:val="00BB5601"/>
    <w:rsid w:val="00BF2F35"/>
    <w:rsid w:val="00BF4683"/>
    <w:rsid w:val="00BF4792"/>
    <w:rsid w:val="00C065E1"/>
    <w:rsid w:val="00C457B1"/>
    <w:rsid w:val="00C54735"/>
    <w:rsid w:val="00CA0B4D"/>
    <w:rsid w:val="00CA771E"/>
    <w:rsid w:val="00CB4017"/>
    <w:rsid w:val="00CC142F"/>
    <w:rsid w:val="00CD7D64"/>
    <w:rsid w:val="00CF35D8"/>
    <w:rsid w:val="00D0796E"/>
    <w:rsid w:val="00D14123"/>
    <w:rsid w:val="00D36316"/>
    <w:rsid w:val="00D5619C"/>
    <w:rsid w:val="00D8739D"/>
    <w:rsid w:val="00D93D29"/>
    <w:rsid w:val="00DA6ABC"/>
    <w:rsid w:val="00DD1AA4"/>
    <w:rsid w:val="00DF52CF"/>
    <w:rsid w:val="00E00956"/>
    <w:rsid w:val="00E36C97"/>
    <w:rsid w:val="00E82D09"/>
    <w:rsid w:val="00E926D8"/>
    <w:rsid w:val="00EA60E8"/>
    <w:rsid w:val="00EC5730"/>
    <w:rsid w:val="00EF161D"/>
    <w:rsid w:val="00F005B4"/>
    <w:rsid w:val="00F26D76"/>
    <w:rsid w:val="00F305BB"/>
    <w:rsid w:val="00F36E61"/>
    <w:rsid w:val="00F57FC5"/>
    <w:rsid w:val="00F61779"/>
    <w:rsid w:val="00FD3420"/>
    <w:rsid w:val="00FE050F"/>
    <w:rsid w:val="00FF1F42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323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18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A1835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semiHidden/>
    <w:rsid w:val="003235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4</cp:revision>
  <cp:lastPrinted>2017-07-21T06:21:00Z</cp:lastPrinted>
  <dcterms:created xsi:type="dcterms:W3CDTF">2021-03-03T13:00:00Z</dcterms:created>
  <dcterms:modified xsi:type="dcterms:W3CDTF">2021-04-01T15:05:00Z</dcterms:modified>
</cp:coreProperties>
</file>