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3A6A3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1D9B77C6" wp14:editId="704EB647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5F8E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DBAA818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2CCF94EF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7D0C09A7" w14:textId="77777777" w:rsidTr="005632DF">
        <w:tc>
          <w:tcPr>
            <w:tcW w:w="2991" w:type="dxa"/>
          </w:tcPr>
          <w:p w14:paraId="3291642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0EBCD38A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44E3A97C" w14:textId="77777777" w:rsidTr="005632DF">
        <w:tc>
          <w:tcPr>
            <w:tcW w:w="2991" w:type="dxa"/>
          </w:tcPr>
          <w:p w14:paraId="51DB588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66E045D3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D2D21A5" w14:textId="77777777" w:rsidTr="005632DF">
        <w:tc>
          <w:tcPr>
            <w:tcW w:w="2991" w:type="dxa"/>
          </w:tcPr>
          <w:p w14:paraId="6CE9E13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6372261D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67D45780" w14:textId="77777777" w:rsidTr="005632DF">
        <w:tc>
          <w:tcPr>
            <w:tcW w:w="2991" w:type="dxa"/>
          </w:tcPr>
          <w:p w14:paraId="37707B2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71305FB3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F635633" w14:textId="77777777" w:rsidTr="005632DF">
        <w:tc>
          <w:tcPr>
            <w:tcW w:w="2991" w:type="dxa"/>
          </w:tcPr>
          <w:p w14:paraId="582DC4E8" w14:textId="77777777" w:rsidR="00F305BB" w:rsidRPr="00B17A6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B17A61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6EE7D856" w14:textId="77777777" w:rsidR="00F305BB" w:rsidRPr="001E78B3" w:rsidRDefault="008505CE" w:rsidP="007B6C7D">
            <w:pPr>
              <w:tabs>
                <w:tab w:val="left" w:pos="4007"/>
              </w:tabs>
              <w:spacing w:after="0" w:line="240" w:lineRule="auto"/>
            </w:pPr>
            <w:r w:rsidRPr="001E78B3">
              <w:rPr>
                <w:spacing w:val="20"/>
              </w:rPr>
              <w:t>312011AGX9</w:t>
            </w:r>
          </w:p>
        </w:tc>
      </w:tr>
      <w:tr w:rsidR="00B64B07" w:rsidRPr="007B6C7D" w14:paraId="40ED9086" w14:textId="77777777" w:rsidTr="005632DF">
        <w:tc>
          <w:tcPr>
            <w:tcW w:w="2991" w:type="dxa"/>
          </w:tcPr>
          <w:p w14:paraId="30EEBF37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522A6EE8" w14:textId="77777777" w:rsidR="00B64B07" w:rsidRPr="001E78B3" w:rsidRDefault="001E78B3" w:rsidP="00B64B07">
            <w:pPr>
              <w:tabs>
                <w:tab w:val="left" w:pos="4007"/>
              </w:tabs>
              <w:spacing w:after="0" w:line="240" w:lineRule="auto"/>
            </w:pPr>
            <w:r w:rsidRPr="001E78B3">
              <w:rPr>
                <w:rFonts w:ascii="Times New Roman" w:hAnsi="Times New Roman"/>
              </w:rPr>
              <w:t>Prírodovedné a technické vzdelávanie</w:t>
            </w:r>
          </w:p>
        </w:tc>
      </w:tr>
      <w:tr w:rsidR="00B64B07" w:rsidRPr="007B6C7D" w14:paraId="21C74E8D" w14:textId="77777777" w:rsidTr="005632DF">
        <w:tc>
          <w:tcPr>
            <w:tcW w:w="2991" w:type="dxa"/>
          </w:tcPr>
          <w:p w14:paraId="74CE4123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7A5E177" w14:textId="77777777" w:rsidR="00B64B07" w:rsidRPr="00C647EF" w:rsidRDefault="006F2B12" w:rsidP="00A255E4">
            <w:pPr>
              <w:tabs>
                <w:tab w:val="left" w:pos="4007"/>
              </w:tabs>
              <w:spacing w:after="0" w:line="240" w:lineRule="auto"/>
            </w:pPr>
            <w:r>
              <w:t>18.05</w:t>
            </w:r>
            <w:r w:rsidR="00C647EF" w:rsidRPr="00C647EF">
              <w:t>.202</w:t>
            </w:r>
            <w:r w:rsidR="00AB2C44">
              <w:t>1</w:t>
            </w:r>
          </w:p>
        </w:tc>
      </w:tr>
      <w:tr w:rsidR="005632DF" w:rsidRPr="007B6C7D" w14:paraId="22E2F824" w14:textId="77777777" w:rsidTr="005632DF">
        <w:tc>
          <w:tcPr>
            <w:tcW w:w="2991" w:type="dxa"/>
          </w:tcPr>
          <w:p w14:paraId="761D332A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5940B816" w14:textId="77777777" w:rsidR="005632DF" w:rsidRPr="007B6C7D" w:rsidRDefault="005A6D9F" w:rsidP="005632DF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 Topoľčany</w:t>
            </w:r>
          </w:p>
        </w:tc>
      </w:tr>
      <w:tr w:rsidR="005632DF" w:rsidRPr="007B6C7D" w14:paraId="12D1C96E" w14:textId="77777777" w:rsidTr="005632DF">
        <w:tc>
          <w:tcPr>
            <w:tcW w:w="2991" w:type="dxa"/>
          </w:tcPr>
          <w:p w14:paraId="78562FE0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1D77AA6D" w14:textId="77777777" w:rsidR="005632DF" w:rsidRPr="007B6C7D" w:rsidRDefault="005632DF" w:rsidP="00B17A61">
            <w:pPr>
              <w:tabs>
                <w:tab w:val="left" w:pos="4007"/>
              </w:tabs>
              <w:spacing w:after="0" w:line="240" w:lineRule="auto"/>
            </w:pPr>
            <w:r>
              <w:t xml:space="preserve">Mgr. </w:t>
            </w:r>
            <w:r w:rsidR="00B17A61">
              <w:t xml:space="preserve">Lucia </w:t>
            </w:r>
            <w:proofErr w:type="spellStart"/>
            <w:r w:rsidR="00B17A61">
              <w:t>Lojková</w:t>
            </w:r>
            <w:proofErr w:type="spellEnd"/>
          </w:p>
        </w:tc>
      </w:tr>
      <w:tr w:rsidR="005632DF" w:rsidRPr="007B6C7D" w14:paraId="085D3C18" w14:textId="77777777" w:rsidTr="005632DF">
        <w:tc>
          <w:tcPr>
            <w:tcW w:w="2991" w:type="dxa"/>
          </w:tcPr>
          <w:p w14:paraId="15292C6C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6799EC32" w14:textId="77777777" w:rsidR="007C6C87" w:rsidRDefault="003C2FAD" w:rsidP="005632DF">
            <w:pPr>
              <w:tabs>
                <w:tab w:val="left" w:pos="4007"/>
              </w:tabs>
              <w:spacing w:after="0" w:line="240" w:lineRule="auto"/>
            </w:pPr>
            <w:hyperlink r:id="rId9" w:history="1">
              <w:r w:rsidR="007C6C87" w:rsidRPr="00663A82">
                <w:rPr>
                  <w:rStyle w:val="Hypertextovprepojenie"/>
                </w:rPr>
                <w:t>https://sostovar.edupage.org/</w:t>
              </w:r>
            </w:hyperlink>
          </w:p>
          <w:p w14:paraId="17072683" w14:textId="77777777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7BD729A6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pPr w:leftFromText="141" w:rightFromText="141" w:vertAnchor="page" w:horzAnchor="margin" w:tblpY="1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59C1581F" w14:textId="77777777" w:rsidTr="00B835EC">
        <w:trPr>
          <w:trHeight w:val="5655"/>
        </w:trPr>
        <w:tc>
          <w:tcPr>
            <w:tcW w:w="9062" w:type="dxa"/>
          </w:tcPr>
          <w:p w14:paraId="0865C9B5" w14:textId="77777777" w:rsidR="00F305BB" w:rsidRPr="0063541F" w:rsidRDefault="00F305BB" w:rsidP="001A72C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4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43F7D6BB" w14:textId="77777777" w:rsidR="007B7F38" w:rsidRPr="00F209BC" w:rsidRDefault="007B7F38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="00F305BB" w:rsidRPr="00F209BC">
              <w:rPr>
                <w:rFonts w:ascii="Times New Roman" w:hAnsi="Times New Roman"/>
                <w:b/>
                <w:sz w:val="24"/>
                <w:szCs w:val="24"/>
              </w:rPr>
              <w:t>rátka anotácia</w:t>
            </w: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14:paraId="15F5A3B2" w14:textId="77777777" w:rsidR="002A76B9" w:rsidRDefault="00121ED2" w:rsidP="00121E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1ED2">
              <w:rPr>
                <w:rFonts w:ascii="Times New Roman" w:hAnsi="Times New Roman"/>
                <w:sz w:val="24"/>
                <w:szCs w:val="24"/>
              </w:rPr>
              <w:t xml:space="preserve">Učebné pomôcky, medzi </w:t>
            </w:r>
            <w:proofErr w:type="spellStart"/>
            <w:r w:rsidRPr="00121ED2">
              <w:rPr>
                <w:rFonts w:ascii="Times New Roman" w:hAnsi="Times New Roman"/>
                <w:sz w:val="24"/>
                <w:szCs w:val="24"/>
              </w:rPr>
              <w:t>ne</w:t>
            </w:r>
            <w:proofErr w:type="spellEnd"/>
            <w:r w:rsidRPr="00121ED2">
              <w:rPr>
                <w:rFonts w:ascii="Times New Roman" w:hAnsi="Times New Roman"/>
                <w:sz w:val="24"/>
                <w:szCs w:val="24"/>
              </w:rPr>
              <w:t xml:space="preserve"> patria i učebnice, nemajú nahrádzať verbálne vysvetľovanie učiteľa, ale zvyšovaním názornosti podporovať jeho funkciu pri výchove k tvorivému mysleniu a konaniu.  </w:t>
            </w:r>
          </w:p>
          <w:p w14:paraId="0B959C63" w14:textId="77777777" w:rsidR="00121ED2" w:rsidRDefault="00121ED2" w:rsidP="00121E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121ED2">
              <w:rPr>
                <w:rFonts w:ascii="Times New Roman" w:hAnsi="Times New Roman"/>
                <w:sz w:val="24"/>
                <w:szCs w:val="24"/>
              </w:rPr>
              <w:t xml:space="preserve">oužívajú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ich </w:t>
            </w:r>
            <w:r w:rsidR="00B920EB">
              <w:rPr>
                <w:rFonts w:ascii="Times New Roman" w:hAnsi="Times New Roman"/>
                <w:sz w:val="24"/>
                <w:szCs w:val="24"/>
              </w:rPr>
              <w:t xml:space="preserve">učitelia, </w:t>
            </w:r>
            <w:r w:rsidRPr="00121ED2">
              <w:rPr>
                <w:rFonts w:ascii="Times New Roman" w:hAnsi="Times New Roman"/>
                <w:sz w:val="24"/>
                <w:szCs w:val="24"/>
              </w:rPr>
              <w:t>jednotliví žiaci alebo malé skupinky žiakov pri individuálnej práci.</w:t>
            </w:r>
          </w:p>
          <w:p w14:paraId="059D48B3" w14:textId="77777777" w:rsidR="00121ED2" w:rsidRDefault="00121ED2" w:rsidP="00121ED2">
            <w:pPr>
              <w:pStyle w:val="Odsekzoznamu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Učebnice 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 xml:space="preserve">napomáhajú väčšej názornosti, uľahčujú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výučbu, sú nositeľmi informácií, 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 xml:space="preserve">učiva. </w:t>
            </w:r>
            <w:r>
              <w:rPr>
                <w:rFonts w:ascii="Times New Roman" w:hAnsi="Times New Roman"/>
                <w:sz w:val="24"/>
                <w:szCs w:val="24"/>
              </w:rPr>
              <w:t>Z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 xml:space="preserve">abezpečujú </w:t>
            </w:r>
            <w:r>
              <w:rPr>
                <w:rFonts w:ascii="Times New Roman" w:hAnsi="Times New Roman"/>
                <w:sz w:val="24"/>
                <w:szCs w:val="24"/>
              </w:rPr>
              <w:t>nie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>len názornosť, ale</w:t>
            </w:r>
            <w:r w:rsidR="002A76B9">
              <w:rPr>
                <w:rFonts w:ascii="Times New Roman" w:hAnsi="Times New Roman"/>
                <w:sz w:val="24"/>
                <w:szCs w:val="24"/>
              </w:rPr>
              <w:t xml:space="preserve"> hlavne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 xml:space="preserve"> sú </w:t>
            </w:r>
            <w:r>
              <w:rPr>
                <w:rFonts w:ascii="Times New Roman" w:hAnsi="Times New Roman"/>
                <w:sz w:val="24"/>
                <w:szCs w:val="24"/>
              </w:rPr>
              <w:t>zdrojom vedomostí, majú napomáhať rozvíjaniu zručností a návykov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DFAC07B" w14:textId="77777777" w:rsidR="00121ED2" w:rsidRDefault="00121ED2" w:rsidP="00121ED2">
            <w:pPr>
              <w:pStyle w:val="Odsekzoznamu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 xml:space="preserve">yužívajú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sa </w:t>
            </w:r>
            <w:r w:rsidRPr="00BA49AA">
              <w:rPr>
                <w:rFonts w:ascii="Times New Roman" w:hAnsi="Times New Roman"/>
                <w:sz w:val="24"/>
                <w:szCs w:val="24"/>
              </w:rPr>
              <w:t>v rôznych častiach vyučovacej hodiny – pri vstupnej motivácii žiakov na začiatku hodiny, či pri sformulovaní cieľov vyučovacieho procesu, pri opakovaní predchádzajúceho učiva, osvojovaní učiva a jeho upevňovaní, kontrole výsledkov vyučovacieho procesu, pri zabezpečení domácej prípravy žiakov.</w:t>
            </w:r>
          </w:p>
          <w:p w14:paraId="17B73D80" w14:textId="77777777" w:rsidR="00121ED2" w:rsidRPr="00121ED2" w:rsidRDefault="00121ED2" w:rsidP="00121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BF1311" w14:textId="77777777" w:rsidR="00F209BC" w:rsidRPr="00F209BC" w:rsidRDefault="00F209BC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4B5C87" w14:textId="77777777" w:rsidR="007B7F38" w:rsidRPr="00F209BC" w:rsidRDefault="007B7F38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Kľúčové slová</w:t>
            </w:r>
            <w:r w:rsidRPr="00F209B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12296982" w14:textId="77777777" w:rsidR="007B7F38" w:rsidRPr="00121ED2" w:rsidRDefault="004A5376" w:rsidP="00FF38A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121ED2">
              <w:rPr>
                <w:rFonts w:ascii="Times New Roman" w:hAnsi="Times New Roman"/>
              </w:rPr>
              <w:t xml:space="preserve">Odovzdávanie skúseností, učebnice, </w:t>
            </w:r>
            <w:r w:rsidR="00B920EB">
              <w:rPr>
                <w:rFonts w:ascii="Times New Roman" w:hAnsi="Times New Roman"/>
                <w:sz w:val="24"/>
                <w:szCs w:val="24"/>
              </w:rPr>
              <w:t xml:space="preserve"> nositelia informácií</w:t>
            </w:r>
            <w:r w:rsidR="00FF38A8">
              <w:rPr>
                <w:rFonts w:ascii="Times New Roman" w:hAnsi="Times New Roman"/>
                <w:sz w:val="24"/>
                <w:szCs w:val="24"/>
              </w:rPr>
              <w:t>, fázy hodiny, formulácia cieľov hodiny, uľahčenie výučby, nedostatok  vhodných a zastaranosť odborných učebníc.</w:t>
            </w:r>
          </w:p>
        </w:tc>
      </w:tr>
      <w:tr w:rsidR="009509E1" w:rsidRPr="007B6C7D" w14:paraId="075272CA" w14:textId="77777777" w:rsidTr="000161FE">
        <w:trPr>
          <w:trHeight w:val="1266"/>
        </w:trPr>
        <w:tc>
          <w:tcPr>
            <w:tcW w:w="9062" w:type="dxa"/>
          </w:tcPr>
          <w:p w14:paraId="695E8A6E" w14:textId="77777777" w:rsidR="009509E1" w:rsidRPr="00F209BC" w:rsidRDefault="009509E1" w:rsidP="001A72C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Hlavné body, témy stretnutia, zhrnutie priebehu stretnutia:</w:t>
            </w:r>
          </w:p>
          <w:p w14:paraId="6AF190C0" w14:textId="77777777" w:rsidR="00C40AAE" w:rsidRPr="00F209BC" w:rsidRDefault="00C40AAE" w:rsidP="001A72C4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4AFA14" w14:textId="77777777" w:rsidR="009509E1" w:rsidRPr="00F209BC" w:rsidRDefault="00C252F5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Hlavné body:</w:t>
            </w:r>
          </w:p>
          <w:p w14:paraId="6768B37F" w14:textId="77777777" w:rsidR="009509E1" w:rsidRPr="00F209BC" w:rsidRDefault="00AB2C44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9BC">
              <w:rPr>
                <w:rFonts w:ascii="Times New Roman" w:hAnsi="Times New Roman"/>
                <w:sz w:val="24"/>
                <w:szCs w:val="24"/>
              </w:rPr>
              <w:t xml:space="preserve">Oboznámenie sa s programom klubu, </w:t>
            </w:r>
            <w:r w:rsidR="009509E1" w:rsidRPr="00F209BC">
              <w:rPr>
                <w:rFonts w:ascii="Times New Roman" w:hAnsi="Times New Roman"/>
                <w:sz w:val="24"/>
                <w:szCs w:val="24"/>
              </w:rPr>
              <w:t>jednotlivými témami</w:t>
            </w:r>
          </w:p>
          <w:p w14:paraId="36BAEDFF" w14:textId="77777777" w:rsidR="001C36E7" w:rsidRPr="00F209BC" w:rsidRDefault="00C83777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Rozbor súčasného stavu dostupných odborných učebníc pre jednotlivé odbory a ročníky</w:t>
            </w:r>
          </w:p>
          <w:p w14:paraId="3C4927D4" w14:textId="77777777" w:rsidR="00C83777" w:rsidRDefault="00C83777" w:rsidP="00C83777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777">
              <w:rPr>
                <w:rFonts w:ascii="Times New Roman" w:hAnsi="Times New Roman"/>
                <w:sz w:val="24"/>
                <w:szCs w:val="24"/>
              </w:rPr>
              <w:t xml:space="preserve">Výmena skúseností vyučujúcich s prácou </w:t>
            </w:r>
            <w:r w:rsidRPr="00A619C9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využitím</w:t>
            </w:r>
            <w:r w:rsidRPr="00C83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5896">
              <w:rPr>
                <w:rFonts w:ascii="Times New Roman" w:hAnsi="Times New Roman"/>
                <w:sz w:val="24"/>
                <w:szCs w:val="24"/>
              </w:rPr>
              <w:t xml:space="preserve">odborných </w:t>
            </w:r>
            <w:r w:rsidRPr="00C83777">
              <w:rPr>
                <w:rFonts w:ascii="Times New Roman" w:hAnsi="Times New Roman"/>
                <w:sz w:val="24"/>
                <w:szCs w:val="24"/>
              </w:rPr>
              <w:t>učebn</w:t>
            </w:r>
            <w:r>
              <w:rPr>
                <w:rFonts w:ascii="Times New Roman" w:hAnsi="Times New Roman"/>
                <w:sz w:val="24"/>
                <w:szCs w:val="24"/>
              </w:rPr>
              <w:t>íc</w:t>
            </w:r>
            <w:r w:rsidRPr="00C83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19C9">
              <w:rPr>
                <w:rFonts w:ascii="Times New Roman" w:hAnsi="Times New Roman"/>
                <w:sz w:val="24"/>
                <w:szCs w:val="24"/>
              </w:rPr>
              <w:t xml:space="preserve">na hodinách </w:t>
            </w:r>
          </w:p>
          <w:p w14:paraId="5D89C1D6" w14:textId="77777777" w:rsidR="009509E1" w:rsidRPr="00C83777" w:rsidRDefault="009509E1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777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08DE1612" w14:textId="77777777" w:rsidR="009509E1" w:rsidRDefault="009509E1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017686" w14:textId="77777777" w:rsidR="00B25AF6" w:rsidRPr="00D434EE" w:rsidRDefault="00C252F5" w:rsidP="00D434EE">
            <w:pPr>
              <w:pStyle w:val="Normlnywebov"/>
            </w:pPr>
            <w:r w:rsidRPr="00B25AF6">
              <w:rPr>
                <w:b/>
              </w:rPr>
              <w:t>Téma stretnutia:</w:t>
            </w:r>
            <w:r w:rsidR="00D434EE">
              <w:rPr>
                <w:b/>
              </w:rPr>
              <w:t xml:space="preserve"> </w:t>
            </w:r>
            <w:r w:rsidR="00D434EE">
              <w:t>Odovzdávanie skúseností s prácou na vyučovacích hodinách s použitím dostupných učebníc.</w:t>
            </w:r>
          </w:p>
          <w:p w14:paraId="122CBF2F" w14:textId="77777777" w:rsidR="00C252F5" w:rsidRPr="00C252F5" w:rsidRDefault="00C252F5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52F5">
              <w:rPr>
                <w:rFonts w:ascii="Times New Roman" w:hAnsi="Times New Roman"/>
                <w:b/>
                <w:sz w:val="24"/>
                <w:szCs w:val="24"/>
              </w:rPr>
              <w:t>Zhrnutie priebehu stretnutia:</w:t>
            </w:r>
          </w:p>
          <w:p w14:paraId="59AF3302" w14:textId="77777777" w:rsidR="00464665" w:rsidRDefault="0069677E" w:rsidP="0069677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Členovia klubu boli informovaní</w:t>
            </w:r>
            <w:r w:rsidR="00F209BC">
              <w:rPr>
                <w:rFonts w:ascii="Times New Roman" w:hAnsi="Times New Roman"/>
                <w:sz w:val="24"/>
                <w:szCs w:val="24"/>
              </w:rPr>
              <w:t xml:space="preserve"> 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súčasnom </w:t>
            </w:r>
            <w:r w:rsidR="00B920EB">
              <w:rPr>
                <w:rFonts w:ascii="Times New Roman" w:hAnsi="Times New Roman"/>
                <w:sz w:val="24"/>
                <w:szCs w:val="24"/>
              </w:rPr>
              <w:t>alarmujúcom stave učebníc na našej škole. Z prieskumu vedenia školy, ktorý bol vykonaný v uplynulom týždni na našej škole</w:t>
            </w:r>
            <w:r w:rsidR="00B920EB">
              <w:t xml:space="preserve"> </w:t>
            </w:r>
            <w:r w:rsidR="00B920EB">
              <w:rPr>
                <w:rFonts w:ascii="Times New Roman" w:hAnsi="Times New Roman"/>
                <w:sz w:val="24"/>
                <w:szCs w:val="24"/>
              </w:rPr>
              <w:t>v</w:t>
            </w:r>
            <w:r w:rsidR="00B920EB" w:rsidRPr="00B920EB">
              <w:rPr>
                <w:rFonts w:ascii="Times New Roman" w:hAnsi="Times New Roman"/>
                <w:sz w:val="24"/>
                <w:szCs w:val="24"/>
              </w:rPr>
              <w:t>yplynul</w:t>
            </w:r>
            <w:r w:rsidR="00B920EB">
              <w:rPr>
                <w:rFonts w:ascii="Times New Roman" w:hAnsi="Times New Roman"/>
                <w:sz w:val="24"/>
                <w:szCs w:val="24"/>
              </w:rPr>
              <w:t>o, že zhruba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90%  odborných predmetov nemá k dispozícii vhodnú, súčasnú a obsahu učiva zodpovedajúcu učebnicu. Učitelia sú preto nútení siahať po starých, nevyhovujúcich učebniciach a často si dopĺňať prípravy o materiály z internetu a iných dostupný</w:t>
            </w:r>
            <w:r w:rsidR="00464665">
              <w:rPr>
                <w:rFonts w:ascii="Times New Roman" w:hAnsi="Times New Roman"/>
                <w:sz w:val="24"/>
                <w:szCs w:val="24"/>
              </w:rPr>
              <w:t>ch zdrojoch odborných vedomostí.</w:t>
            </w:r>
          </w:p>
          <w:p w14:paraId="3144B1C3" w14:textId="77777777" w:rsidR="00F209BC" w:rsidRDefault="00464665" w:rsidP="0069677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Žiaľ, táto situácia </w:t>
            </w:r>
            <w:r w:rsidR="000161FE">
              <w:rPr>
                <w:rFonts w:ascii="Times New Roman" w:hAnsi="Times New Roman"/>
                <w:sz w:val="24"/>
                <w:szCs w:val="24"/>
              </w:rPr>
              <w:t xml:space="preserve">s učebnicami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 v školstve dlhodobo veľmi zlá. Od 90-tych rokov 20, </w:t>
            </w:r>
            <w:r w:rsidR="00C236F0">
              <w:rPr>
                <w:rFonts w:ascii="Times New Roman" w:hAnsi="Times New Roman"/>
                <w:sz w:val="24"/>
                <w:szCs w:val="24"/>
              </w:rPr>
              <w:t>storočia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sa </w:t>
            </w:r>
            <w:r w:rsidR="00C236F0">
              <w:rPr>
                <w:rFonts w:ascii="Times New Roman" w:hAnsi="Times New Roman"/>
                <w:sz w:val="24"/>
                <w:szCs w:val="24"/>
              </w:rPr>
              <w:t>nevydali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takmer žiadne nové učebnice a preto sa všetka ťarcha, čo sa týka obsahu učiva</w:t>
            </w:r>
            <w:r w:rsidR="00C236F0">
              <w:rPr>
                <w:rFonts w:ascii="Times New Roman" w:hAnsi="Times New Roman"/>
                <w:sz w:val="24"/>
                <w:szCs w:val="24"/>
              </w:rPr>
              <w:t xml:space="preserve"> a materiálov na vyučovanie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neúmerne presunula na plecia učiteľov, ktorí si musia prácne</w:t>
            </w:r>
            <w:r w:rsidR="00C236F0">
              <w:rPr>
                <w:rFonts w:ascii="Times New Roman" w:hAnsi="Times New Roman"/>
                <w:sz w:val="24"/>
                <w:szCs w:val="24"/>
              </w:rPr>
              <w:t xml:space="preserve"> vyrábať učebné materiály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pre veľké množstvo </w:t>
            </w:r>
            <w:r w:rsidR="00C236F0">
              <w:rPr>
                <w:rFonts w:ascii="Times New Roman" w:hAnsi="Times New Roman"/>
                <w:sz w:val="24"/>
                <w:szCs w:val="24"/>
              </w:rPr>
              <w:t xml:space="preserve">rôznych </w:t>
            </w:r>
            <w:r>
              <w:rPr>
                <w:rFonts w:ascii="Times New Roman" w:hAnsi="Times New Roman"/>
                <w:sz w:val="24"/>
                <w:szCs w:val="24"/>
              </w:rPr>
              <w:t>odborov na našej škole.</w:t>
            </w:r>
          </w:p>
          <w:p w14:paraId="33645E1B" w14:textId="77777777" w:rsidR="001E78B3" w:rsidRDefault="00F209BC" w:rsidP="0032241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Členovia klubu jednotlivo prezentovali svoj názor k</w:t>
            </w:r>
            <w:r w:rsidR="00B920EB">
              <w:rPr>
                <w:rFonts w:ascii="Times New Roman" w:hAnsi="Times New Roman"/>
                <w:sz w:val="24"/>
                <w:szCs w:val="24"/>
              </w:rPr>
              <w:t> tejto situácií a zdieľali sa s možnosťami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61FE">
              <w:rPr>
                <w:rFonts w:ascii="Times New Roman" w:hAnsi="Times New Roman"/>
                <w:sz w:val="24"/>
                <w:szCs w:val="24"/>
              </w:rPr>
              <w:t xml:space="preserve">riešenia tejto </w:t>
            </w:r>
            <w:r w:rsidR="00B920EB">
              <w:rPr>
                <w:rFonts w:ascii="Times New Roman" w:hAnsi="Times New Roman"/>
                <w:sz w:val="24"/>
                <w:szCs w:val="24"/>
              </w:rPr>
              <w:t xml:space="preserve">situácie. </w:t>
            </w:r>
            <w:r w:rsidR="0063541F">
              <w:rPr>
                <w:rFonts w:ascii="Times New Roman" w:hAnsi="Times New Roman"/>
                <w:sz w:val="24"/>
                <w:szCs w:val="24"/>
              </w:rPr>
              <w:t xml:space="preserve">Vyjadrili sa, že ak majú byť študenti motivovaný </w:t>
            </w:r>
            <w:r w:rsidR="00B920EB">
              <w:rPr>
                <w:rFonts w:ascii="Times New Roman" w:hAnsi="Times New Roman"/>
                <w:sz w:val="24"/>
                <w:szCs w:val="24"/>
              </w:rPr>
              <w:t xml:space="preserve">k práci s učebnicami, musia byť najskôr k dispozícii moderné učebnice, ktoré však naše ministerstvo </w:t>
            </w:r>
            <w:r w:rsidR="005662E2">
              <w:rPr>
                <w:rFonts w:ascii="Times New Roman" w:hAnsi="Times New Roman"/>
                <w:sz w:val="24"/>
                <w:szCs w:val="24"/>
              </w:rPr>
              <w:t>školstva</w:t>
            </w:r>
            <w:r w:rsidR="000161FE">
              <w:t xml:space="preserve"> </w:t>
            </w:r>
            <w:r w:rsidR="000161FE" w:rsidRPr="000161FE">
              <w:rPr>
                <w:rFonts w:ascii="Times New Roman" w:hAnsi="Times New Roman"/>
                <w:sz w:val="24"/>
                <w:szCs w:val="24"/>
              </w:rPr>
              <w:t xml:space="preserve">všeobecne </w:t>
            </w:r>
            <w:r w:rsidR="00B920EB">
              <w:rPr>
                <w:rFonts w:ascii="Times New Roman" w:hAnsi="Times New Roman"/>
                <w:sz w:val="24"/>
                <w:szCs w:val="24"/>
              </w:rPr>
              <w:t xml:space="preserve">nedokáže pre stredné odborné školy </w:t>
            </w:r>
            <w:r w:rsidR="00322412">
              <w:rPr>
                <w:rFonts w:ascii="Times New Roman" w:hAnsi="Times New Roman"/>
                <w:sz w:val="24"/>
                <w:szCs w:val="24"/>
              </w:rPr>
              <w:t>zabezpečiť.</w:t>
            </w:r>
          </w:p>
          <w:p w14:paraId="2C7B0A9A" w14:textId="77777777" w:rsidR="00D77DDB" w:rsidRPr="00025FF6" w:rsidRDefault="00322412" w:rsidP="0032241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V prípade, že učebnice na škole sú a využívajú sa, veľmi uľahčujú prácu učiteľovi aj žiakovi tak pri práci v škole ako aj pri zadávaní úloh, či opakovaní učiva pre žiakov. J</w:t>
            </w:r>
            <w:r w:rsidRPr="00322412">
              <w:rPr>
                <w:rFonts w:ascii="Times New Roman" w:hAnsi="Times New Roman"/>
                <w:sz w:val="24"/>
                <w:szCs w:val="24"/>
              </w:rPr>
              <w:t>e potrebné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22412">
              <w:rPr>
                <w:rFonts w:ascii="Times New Roman" w:hAnsi="Times New Roman"/>
                <w:sz w:val="24"/>
                <w:szCs w:val="24"/>
              </w:rPr>
              <w:t xml:space="preserve"> aby žiaci vedeli pracovať na vyučovaní s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22412">
              <w:rPr>
                <w:rFonts w:ascii="Times New Roman" w:hAnsi="Times New Roman"/>
                <w:sz w:val="24"/>
                <w:szCs w:val="24"/>
              </w:rPr>
              <w:t>učebnicou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 naučili sa efektívne pracovať aj s inými zdrojmi odborných informácií.</w:t>
            </w:r>
          </w:p>
        </w:tc>
      </w:tr>
      <w:tr w:rsidR="009509E1" w:rsidRPr="007B6C7D" w14:paraId="6D6CD40E" w14:textId="77777777" w:rsidTr="00322412">
        <w:trPr>
          <w:trHeight w:val="1266"/>
        </w:trPr>
        <w:tc>
          <w:tcPr>
            <w:tcW w:w="9062" w:type="dxa"/>
          </w:tcPr>
          <w:p w14:paraId="010A75BF" w14:textId="77777777" w:rsidR="009509E1" w:rsidRPr="00297E21" w:rsidRDefault="009509E1" w:rsidP="001A72C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E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0953C302" w14:textId="77777777" w:rsidR="00E60410" w:rsidRPr="004C7A24" w:rsidRDefault="00E60410" w:rsidP="00EF7ED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297E21">
              <w:rPr>
                <w:rFonts w:ascii="Times New Roman" w:hAnsi="Times New Roman"/>
                <w:sz w:val="24"/>
                <w:szCs w:val="24"/>
              </w:rPr>
              <w:t>Členovia PK sa zhodli na tom</w:t>
            </w:r>
            <w:r w:rsidR="00322412">
              <w:rPr>
                <w:rFonts w:ascii="Times New Roman" w:hAnsi="Times New Roman"/>
                <w:sz w:val="24"/>
                <w:szCs w:val="24"/>
              </w:rPr>
              <w:t xml:space="preserve">, že budú trvať na doobjednaní existujúcich učebníc i keď si naďalej budú </w:t>
            </w:r>
            <w:r w:rsidR="00464665">
              <w:rPr>
                <w:rFonts w:ascii="Times New Roman" w:hAnsi="Times New Roman"/>
                <w:sz w:val="24"/>
                <w:szCs w:val="24"/>
              </w:rPr>
              <w:t xml:space="preserve">odovzdávané </w:t>
            </w:r>
            <w:r w:rsidR="00EF7EDF">
              <w:rPr>
                <w:rFonts w:ascii="Times New Roman" w:hAnsi="Times New Roman"/>
                <w:sz w:val="24"/>
                <w:szCs w:val="24"/>
              </w:rPr>
              <w:t>učivo</w:t>
            </w:r>
            <w:r w:rsidR="00322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4665">
              <w:rPr>
                <w:rFonts w:ascii="Times New Roman" w:hAnsi="Times New Roman"/>
                <w:sz w:val="24"/>
                <w:szCs w:val="24"/>
              </w:rPr>
              <w:t xml:space="preserve">žiakom </w:t>
            </w:r>
            <w:r w:rsidR="00EF7EDF">
              <w:rPr>
                <w:rFonts w:ascii="Times New Roman" w:hAnsi="Times New Roman"/>
                <w:sz w:val="24"/>
                <w:szCs w:val="24"/>
              </w:rPr>
              <w:t>obohacovať</w:t>
            </w:r>
            <w:r w:rsidR="001E78B3">
              <w:rPr>
                <w:rFonts w:ascii="Times New Roman" w:hAnsi="Times New Roman"/>
                <w:sz w:val="24"/>
                <w:szCs w:val="24"/>
              </w:rPr>
              <w:t xml:space="preserve"> informáciami s odborných časopisov</w:t>
            </w:r>
            <w:r w:rsidR="00EF7EDF">
              <w:rPr>
                <w:rFonts w:ascii="Times New Roman" w:hAnsi="Times New Roman"/>
                <w:sz w:val="24"/>
                <w:szCs w:val="24"/>
              </w:rPr>
              <w:t>, dostupných najmä českých učebníc</w:t>
            </w:r>
            <w:r w:rsidR="001E78B3"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="00322412">
              <w:rPr>
                <w:rFonts w:ascii="Times New Roman" w:hAnsi="Times New Roman"/>
                <w:sz w:val="24"/>
                <w:szCs w:val="24"/>
              </w:rPr>
              <w:t xml:space="preserve"> ďalších </w:t>
            </w:r>
            <w:r w:rsidR="001E78B3">
              <w:rPr>
                <w:rFonts w:ascii="Times New Roman" w:hAnsi="Times New Roman"/>
                <w:sz w:val="24"/>
                <w:szCs w:val="24"/>
              </w:rPr>
              <w:t>zdrojov uverejnených na internetových stránkach.</w:t>
            </w:r>
          </w:p>
        </w:tc>
      </w:tr>
    </w:tbl>
    <w:p w14:paraId="03100880" w14:textId="77777777" w:rsidR="00F305BB" w:rsidRPr="00B440DB" w:rsidRDefault="00F305BB" w:rsidP="00B440DB">
      <w:pPr>
        <w:tabs>
          <w:tab w:val="left" w:pos="1114"/>
        </w:tabs>
      </w:pPr>
      <w:r>
        <w:tab/>
      </w:r>
    </w:p>
    <w:p w14:paraId="1922C57C" w14:textId="77777777" w:rsidR="00CD4989" w:rsidRDefault="00CD4989" w:rsidP="00D0796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CD4989" w:rsidRPr="007B6C7D" w14:paraId="7044299C" w14:textId="77777777" w:rsidTr="00583A16">
        <w:tc>
          <w:tcPr>
            <w:tcW w:w="4077" w:type="dxa"/>
          </w:tcPr>
          <w:p w14:paraId="65FED541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7C47F9B9" w14:textId="77777777" w:rsidR="00CD4989" w:rsidRPr="007B6C7D" w:rsidRDefault="00CD4989" w:rsidP="00971DDE">
            <w:pPr>
              <w:tabs>
                <w:tab w:val="left" w:pos="1114"/>
              </w:tabs>
              <w:spacing w:after="0" w:line="240" w:lineRule="auto"/>
            </w:pPr>
            <w:r>
              <w:t xml:space="preserve">Ing. </w:t>
            </w:r>
            <w:r w:rsidR="00971DDE">
              <w:t xml:space="preserve">Jana </w:t>
            </w:r>
            <w:proofErr w:type="spellStart"/>
            <w:r w:rsidR="00971DDE">
              <w:t>Boldišová</w:t>
            </w:r>
            <w:proofErr w:type="spellEnd"/>
          </w:p>
        </w:tc>
      </w:tr>
      <w:tr w:rsidR="00CD4989" w:rsidRPr="007B6C7D" w14:paraId="13846871" w14:textId="77777777" w:rsidTr="00583A16">
        <w:tc>
          <w:tcPr>
            <w:tcW w:w="4077" w:type="dxa"/>
          </w:tcPr>
          <w:p w14:paraId="01FD4C2C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  <w:shd w:val="clear" w:color="auto" w:fill="auto"/>
          </w:tcPr>
          <w:p w14:paraId="6D5FE942" w14:textId="77777777" w:rsidR="00CD4989" w:rsidRPr="00666078" w:rsidRDefault="00971DDE" w:rsidP="00583A16">
            <w:pPr>
              <w:tabs>
                <w:tab w:val="left" w:pos="1114"/>
              </w:tabs>
              <w:spacing w:after="0" w:line="240" w:lineRule="auto"/>
            </w:pPr>
            <w:r>
              <w:t>18.05</w:t>
            </w:r>
            <w:r w:rsidR="00CD4989" w:rsidRPr="00666078">
              <w:t>.202</w:t>
            </w:r>
            <w:r w:rsidR="00CD4989">
              <w:t>1</w:t>
            </w:r>
          </w:p>
        </w:tc>
      </w:tr>
      <w:tr w:rsidR="00CD4989" w:rsidRPr="007B6C7D" w14:paraId="074C5738" w14:textId="77777777" w:rsidTr="00583A16">
        <w:tc>
          <w:tcPr>
            <w:tcW w:w="4077" w:type="dxa"/>
          </w:tcPr>
          <w:p w14:paraId="59A76AFA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06BFCDF1" w14:textId="77777777" w:rsidR="00CD4989" w:rsidRPr="007B6C7D" w:rsidRDefault="00CD4989" w:rsidP="00583A1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CD4989" w:rsidRPr="007B6C7D" w14:paraId="30BC496D" w14:textId="77777777" w:rsidTr="00583A16">
        <w:tc>
          <w:tcPr>
            <w:tcW w:w="4077" w:type="dxa"/>
          </w:tcPr>
          <w:p w14:paraId="16BAA975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1203A421" w14:textId="77777777" w:rsidR="00CD4989" w:rsidRPr="007B6C7D" w:rsidRDefault="00CD4989" w:rsidP="00583A16">
            <w:pPr>
              <w:tabs>
                <w:tab w:val="left" w:pos="1114"/>
              </w:tabs>
              <w:spacing w:after="0" w:line="240" w:lineRule="auto"/>
            </w:pPr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</w:tr>
      <w:tr w:rsidR="00CD4989" w:rsidRPr="007B6C7D" w14:paraId="06530E1E" w14:textId="77777777" w:rsidTr="00583A16">
        <w:tc>
          <w:tcPr>
            <w:tcW w:w="4077" w:type="dxa"/>
          </w:tcPr>
          <w:p w14:paraId="4259A05B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0369A106" w14:textId="77777777" w:rsidR="00CD4989" w:rsidRPr="00666078" w:rsidRDefault="00971DDE" w:rsidP="00583A16">
            <w:pPr>
              <w:tabs>
                <w:tab w:val="left" w:pos="1114"/>
              </w:tabs>
              <w:spacing w:after="0" w:line="240" w:lineRule="auto"/>
            </w:pPr>
            <w:r>
              <w:t>18.05</w:t>
            </w:r>
            <w:r w:rsidR="00CD4989" w:rsidRPr="00666078">
              <w:t>.202</w:t>
            </w:r>
            <w:r w:rsidR="00CD4989">
              <w:t>1</w:t>
            </w:r>
          </w:p>
        </w:tc>
      </w:tr>
      <w:tr w:rsidR="00CD4989" w:rsidRPr="007B6C7D" w14:paraId="73FC35C3" w14:textId="77777777" w:rsidTr="00583A16">
        <w:tc>
          <w:tcPr>
            <w:tcW w:w="4077" w:type="dxa"/>
          </w:tcPr>
          <w:p w14:paraId="3B514B72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38C8373F" w14:textId="77777777" w:rsidR="00CD4989" w:rsidRPr="007B6C7D" w:rsidRDefault="00CD4989" w:rsidP="00583A1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2DA77DCA" w14:textId="77777777" w:rsidR="00CD4989" w:rsidRDefault="00CD4989" w:rsidP="00CD4989">
      <w:pPr>
        <w:tabs>
          <w:tab w:val="left" w:pos="1114"/>
        </w:tabs>
      </w:pPr>
    </w:p>
    <w:p w14:paraId="0D918348" w14:textId="77777777" w:rsidR="00CD4989" w:rsidRDefault="00CD4989" w:rsidP="00CD4989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22660CEB" w14:textId="0E794B91" w:rsidR="009E5AB9" w:rsidRDefault="009E5AB9" w:rsidP="009E5AB9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 je nahradená online evidenciou</w:t>
      </w:r>
    </w:p>
    <w:p w14:paraId="5E54A67B" w14:textId="3BDEA1F6" w:rsidR="00357C60" w:rsidRDefault="00E6162C" w:rsidP="009E5AB9">
      <w:pPr>
        <w:tabs>
          <w:tab w:val="left" w:pos="1114"/>
        </w:tabs>
      </w:pPr>
      <w:r w:rsidRPr="00E6162C">
        <w:drawing>
          <wp:inline distT="0" distB="0" distL="0" distR="0" wp14:anchorId="66F82F69" wp14:editId="4A369FF2">
            <wp:extent cx="2179320" cy="387446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0752" cy="39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49D8" w14:textId="77777777" w:rsidR="00CD4989" w:rsidRDefault="00CD4989" w:rsidP="00D0796E">
      <w:pPr>
        <w:rPr>
          <w:rFonts w:ascii="Times New Roman" w:hAnsi="Times New Roman"/>
        </w:rPr>
      </w:pPr>
    </w:p>
    <w:p w14:paraId="65BFBF54" w14:textId="77777777" w:rsidR="00CD4989" w:rsidRDefault="00CD4989" w:rsidP="00D0796E">
      <w:pPr>
        <w:rPr>
          <w:rFonts w:ascii="Times New Roman" w:hAnsi="Times New Roman"/>
        </w:rPr>
      </w:pPr>
    </w:p>
    <w:p w14:paraId="65AA0857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8505CE">
        <w:rPr>
          <w:noProof/>
          <w:lang w:eastAsia="sk-SK"/>
        </w:rPr>
        <w:drawing>
          <wp:inline distT="0" distB="0" distL="0" distR="0" wp14:anchorId="16B3A959" wp14:editId="05747003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534F8F43" w14:textId="77777777" w:rsidTr="001745A4">
        <w:tc>
          <w:tcPr>
            <w:tcW w:w="3528" w:type="dxa"/>
          </w:tcPr>
          <w:p w14:paraId="470ED93B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1FB08E4B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46721C54" w14:textId="77777777" w:rsidTr="001745A4">
        <w:tc>
          <w:tcPr>
            <w:tcW w:w="3528" w:type="dxa"/>
          </w:tcPr>
          <w:p w14:paraId="2E37EA23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321E10AA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56811EC" w14:textId="77777777" w:rsidTr="001745A4">
        <w:tc>
          <w:tcPr>
            <w:tcW w:w="3528" w:type="dxa"/>
          </w:tcPr>
          <w:p w14:paraId="22B5A2C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2D33559C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11850335" w14:textId="77777777" w:rsidTr="001745A4">
        <w:tc>
          <w:tcPr>
            <w:tcW w:w="3528" w:type="dxa"/>
          </w:tcPr>
          <w:p w14:paraId="248452D1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0369EBBA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E071445" w14:textId="77777777" w:rsidTr="001745A4">
        <w:tc>
          <w:tcPr>
            <w:tcW w:w="3528" w:type="dxa"/>
          </w:tcPr>
          <w:p w14:paraId="36D8CA6B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35DA2D42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5632DF" w:rsidRPr="007B6C7D" w14:paraId="50444ECA" w14:textId="77777777" w:rsidTr="001745A4">
        <w:tc>
          <w:tcPr>
            <w:tcW w:w="3528" w:type="dxa"/>
          </w:tcPr>
          <w:p w14:paraId="40A165FF" w14:textId="77777777" w:rsidR="005632DF" w:rsidRPr="007B6C7D" w:rsidRDefault="005632DF" w:rsidP="005632DF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0AD2B3B1" w14:textId="77777777" w:rsidR="005632DF" w:rsidRPr="007B6C7D" w:rsidRDefault="0027490C" w:rsidP="005632DF">
            <w:pPr>
              <w:rPr>
                <w:spacing w:val="20"/>
                <w:sz w:val="20"/>
                <w:szCs w:val="20"/>
              </w:rPr>
            </w:pPr>
            <w:r w:rsidRPr="001E78B3">
              <w:rPr>
                <w:rFonts w:ascii="Times New Roman" w:hAnsi="Times New Roman"/>
              </w:rPr>
              <w:t>Prírodovedné a technické vzdelávanie</w:t>
            </w:r>
          </w:p>
        </w:tc>
      </w:tr>
    </w:tbl>
    <w:p w14:paraId="678F6BC7" w14:textId="77777777" w:rsidR="002617EE" w:rsidRDefault="002617EE" w:rsidP="002617EE">
      <w:pPr>
        <w:pStyle w:val="Nadpis1"/>
        <w:tabs>
          <w:tab w:val="left" w:pos="2670"/>
          <w:tab w:val="center" w:pos="4536"/>
        </w:tabs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ab/>
      </w:r>
    </w:p>
    <w:p w14:paraId="0426ADAE" w14:textId="77777777" w:rsidR="00F305BB" w:rsidRDefault="002617EE" w:rsidP="002617EE">
      <w:pPr>
        <w:pStyle w:val="Nadpis1"/>
        <w:tabs>
          <w:tab w:val="left" w:pos="2670"/>
          <w:tab w:val="center" w:pos="4536"/>
        </w:tabs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ab/>
      </w:r>
      <w:r w:rsidR="00F305BB">
        <w:rPr>
          <w:sz w:val="24"/>
          <w:szCs w:val="24"/>
          <w:lang w:val="sk-SK"/>
        </w:rPr>
        <w:t>PREZENČNÁ LISTINA</w:t>
      </w:r>
    </w:p>
    <w:p w14:paraId="5AE18D67" w14:textId="77777777" w:rsidR="002617EE" w:rsidRPr="002617EE" w:rsidRDefault="002617EE" w:rsidP="002617EE">
      <w:pPr>
        <w:rPr>
          <w:lang w:eastAsia="cs-CZ"/>
        </w:rPr>
      </w:pPr>
    </w:p>
    <w:p w14:paraId="19FA942B" w14:textId="77777777" w:rsidR="00431A2A" w:rsidRPr="007B6C7D" w:rsidRDefault="00F305BB" w:rsidP="00431A2A">
      <w:pPr>
        <w:tabs>
          <w:tab w:val="left" w:pos="4007"/>
        </w:tabs>
        <w:spacing w:after="0" w:line="240" w:lineRule="auto"/>
      </w:pPr>
      <w:r>
        <w:t>Miesto konania stretnutia:</w:t>
      </w:r>
      <w:r w:rsidR="00B835EC">
        <w:t xml:space="preserve"> </w:t>
      </w:r>
      <w:r w:rsidR="00B835EC">
        <w:rPr>
          <w:color w:val="000000" w:themeColor="text1"/>
        </w:rPr>
        <w:t xml:space="preserve">SOŠ </w:t>
      </w:r>
      <w:proofErr w:type="spellStart"/>
      <w:r w:rsidR="00B835EC">
        <w:rPr>
          <w:color w:val="000000" w:themeColor="text1"/>
        </w:rPr>
        <w:t>TaS</w:t>
      </w:r>
      <w:proofErr w:type="spellEnd"/>
      <w:r w:rsidR="00B835EC">
        <w:rPr>
          <w:color w:val="000000" w:themeColor="text1"/>
        </w:rPr>
        <w:t xml:space="preserve"> Topoľčany</w:t>
      </w:r>
    </w:p>
    <w:p w14:paraId="3D12F0BD" w14:textId="77777777" w:rsidR="0027490C" w:rsidRDefault="00F305BB" w:rsidP="00D0796E">
      <w:r>
        <w:t>Dátum konania stretnutia:</w:t>
      </w:r>
      <w:r w:rsidR="00B835EC">
        <w:t xml:space="preserve"> 18</w:t>
      </w:r>
      <w:r w:rsidR="00572B35">
        <w:t>.</w:t>
      </w:r>
      <w:r w:rsidR="00B835EC">
        <w:t>05</w:t>
      </w:r>
      <w:r w:rsidR="001A72C4">
        <w:t>.2021</w:t>
      </w:r>
    </w:p>
    <w:p w14:paraId="1AAA6891" w14:textId="77777777" w:rsidR="00F305BB" w:rsidRDefault="00F305BB" w:rsidP="00D0796E">
      <w:r>
        <w:t>Trvanie stretnutia: od</w:t>
      </w:r>
      <w:r w:rsidR="00431A2A">
        <w:t xml:space="preserve"> 1</w:t>
      </w:r>
      <w:r w:rsidR="00B835EC">
        <w:t>4</w:t>
      </w:r>
      <w:r w:rsidR="00431A2A">
        <w:t>:</w:t>
      </w:r>
      <w:r w:rsidR="001A72C4">
        <w:t>00</w:t>
      </w:r>
      <w:r>
        <w:t>hod</w:t>
      </w:r>
      <w:r>
        <w:tab/>
        <w:t>do</w:t>
      </w:r>
      <w:r w:rsidR="00B835EC">
        <w:t xml:space="preserve"> 16</w:t>
      </w:r>
      <w:r w:rsidR="00431A2A">
        <w:t>:</w:t>
      </w:r>
      <w:r w:rsidR="001A72C4">
        <w:t>0</w:t>
      </w:r>
      <w:r w:rsidR="00431A2A">
        <w:t xml:space="preserve">0 </w:t>
      </w:r>
      <w:r>
        <w:t>hod</w:t>
      </w:r>
      <w:r>
        <w:tab/>
      </w:r>
    </w:p>
    <w:p w14:paraId="167A375A" w14:textId="77777777" w:rsidR="00F305BB" w:rsidRDefault="00F305BB" w:rsidP="00D0796E">
      <w:r>
        <w:t>Zoznam účastníkov/členov pedagogického klubu:</w:t>
      </w:r>
    </w:p>
    <w:tbl>
      <w:tblPr>
        <w:tblW w:w="6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</w:tblGrid>
      <w:tr w:rsidR="009E5AB9" w:rsidRPr="007B6C7D" w14:paraId="1051AB72" w14:textId="77777777" w:rsidTr="002617EE">
        <w:trPr>
          <w:trHeight w:val="337"/>
          <w:jc w:val="center"/>
        </w:trPr>
        <w:tc>
          <w:tcPr>
            <w:tcW w:w="544" w:type="dxa"/>
          </w:tcPr>
          <w:p w14:paraId="69AA45C5" w14:textId="77777777" w:rsidR="009E5AB9" w:rsidRPr="007B6C7D" w:rsidRDefault="009E5AB9" w:rsidP="0027490C">
            <w:r w:rsidRPr="007B6C7D">
              <w:t>č.</w:t>
            </w:r>
          </w:p>
        </w:tc>
        <w:tc>
          <w:tcPr>
            <w:tcW w:w="3935" w:type="dxa"/>
            <w:vAlign w:val="center"/>
          </w:tcPr>
          <w:p w14:paraId="44437ABF" w14:textId="77777777" w:rsidR="009E5AB9" w:rsidRPr="007B6C7D" w:rsidRDefault="009E5AB9" w:rsidP="00386870">
            <w:r w:rsidRPr="007B6C7D">
              <w:t>Meno a priezvisko</w:t>
            </w:r>
          </w:p>
        </w:tc>
        <w:tc>
          <w:tcPr>
            <w:tcW w:w="2306" w:type="dxa"/>
            <w:vAlign w:val="center"/>
          </w:tcPr>
          <w:p w14:paraId="6BC8C59B" w14:textId="77777777" w:rsidR="009E5AB9" w:rsidRPr="007B6C7D" w:rsidRDefault="009E5AB9" w:rsidP="00386870">
            <w:r>
              <w:t>Inštitúcia</w:t>
            </w:r>
          </w:p>
        </w:tc>
      </w:tr>
      <w:tr w:rsidR="009E5AB9" w:rsidRPr="007B6C7D" w14:paraId="444167EB" w14:textId="77777777" w:rsidTr="002617EE">
        <w:trPr>
          <w:trHeight w:val="283"/>
          <w:jc w:val="center"/>
        </w:trPr>
        <w:tc>
          <w:tcPr>
            <w:tcW w:w="544" w:type="dxa"/>
          </w:tcPr>
          <w:p w14:paraId="282AE9B1" w14:textId="77777777" w:rsidR="009E5AB9" w:rsidRPr="007B6C7D" w:rsidRDefault="009E5AB9" w:rsidP="0027490C">
            <w:r>
              <w:t>1.</w:t>
            </w:r>
          </w:p>
        </w:tc>
        <w:tc>
          <w:tcPr>
            <w:tcW w:w="3935" w:type="dxa"/>
          </w:tcPr>
          <w:p w14:paraId="1153E466" w14:textId="77777777" w:rsidR="009E5AB9" w:rsidRPr="007B6C7D" w:rsidRDefault="009E5AB9" w:rsidP="0027490C"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  <w:tc>
          <w:tcPr>
            <w:tcW w:w="2306" w:type="dxa"/>
          </w:tcPr>
          <w:p w14:paraId="5A6DE044" w14:textId="77777777" w:rsidR="009E5AB9" w:rsidRPr="007B6C7D" w:rsidRDefault="009E5AB9" w:rsidP="0027490C"/>
        </w:tc>
      </w:tr>
      <w:tr w:rsidR="009E5AB9" w:rsidRPr="007B6C7D" w14:paraId="627CC543" w14:textId="77777777" w:rsidTr="002617EE">
        <w:trPr>
          <w:trHeight w:val="337"/>
          <w:jc w:val="center"/>
        </w:trPr>
        <w:tc>
          <w:tcPr>
            <w:tcW w:w="544" w:type="dxa"/>
          </w:tcPr>
          <w:p w14:paraId="1C3C8CB2" w14:textId="77777777" w:rsidR="009E5AB9" w:rsidRPr="007B6C7D" w:rsidRDefault="009E5AB9" w:rsidP="0027490C">
            <w:r>
              <w:t>2.</w:t>
            </w:r>
          </w:p>
        </w:tc>
        <w:tc>
          <w:tcPr>
            <w:tcW w:w="3935" w:type="dxa"/>
          </w:tcPr>
          <w:p w14:paraId="59EE58D6" w14:textId="77777777" w:rsidR="009E5AB9" w:rsidRPr="007B6C7D" w:rsidRDefault="009E5AB9" w:rsidP="0027490C">
            <w:r>
              <w:t>Mgr. Renáta Vranková</w:t>
            </w:r>
          </w:p>
        </w:tc>
        <w:tc>
          <w:tcPr>
            <w:tcW w:w="2306" w:type="dxa"/>
          </w:tcPr>
          <w:p w14:paraId="27D2F138" w14:textId="77777777" w:rsidR="009E5AB9" w:rsidRPr="007B6C7D" w:rsidRDefault="009E5AB9" w:rsidP="0027490C"/>
        </w:tc>
      </w:tr>
      <w:tr w:rsidR="009E5AB9" w:rsidRPr="007B6C7D" w14:paraId="17B3A2EC" w14:textId="77777777" w:rsidTr="002617EE">
        <w:trPr>
          <w:trHeight w:val="337"/>
          <w:jc w:val="center"/>
        </w:trPr>
        <w:tc>
          <w:tcPr>
            <w:tcW w:w="544" w:type="dxa"/>
          </w:tcPr>
          <w:p w14:paraId="67A885F6" w14:textId="77777777" w:rsidR="009E5AB9" w:rsidRPr="007B6C7D" w:rsidRDefault="009E5AB9" w:rsidP="0027490C">
            <w:r>
              <w:t>3.</w:t>
            </w:r>
          </w:p>
        </w:tc>
        <w:tc>
          <w:tcPr>
            <w:tcW w:w="3935" w:type="dxa"/>
          </w:tcPr>
          <w:p w14:paraId="47281A6A" w14:textId="77777777" w:rsidR="009E5AB9" w:rsidRPr="007B6C7D" w:rsidRDefault="009E5AB9" w:rsidP="0027490C">
            <w:r>
              <w:t>Mgr. Ondrej Benko</w:t>
            </w:r>
          </w:p>
        </w:tc>
        <w:tc>
          <w:tcPr>
            <w:tcW w:w="2306" w:type="dxa"/>
          </w:tcPr>
          <w:p w14:paraId="688A2B7F" w14:textId="77777777" w:rsidR="009E5AB9" w:rsidRPr="007B6C7D" w:rsidRDefault="009E5AB9" w:rsidP="0027490C"/>
        </w:tc>
      </w:tr>
      <w:tr w:rsidR="009E5AB9" w:rsidRPr="007B6C7D" w14:paraId="79A24AF4" w14:textId="77777777" w:rsidTr="002617EE">
        <w:trPr>
          <w:trHeight w:val="337"/>
          <w:jc w:val="center"/>
        </w:trPr>
        <w:tc>
          <w:tcPr>
            <w:tcW w:w="544" w:type="dxa"/>
          </w:tcPr>
          <w:p w14:paraId="617DEDE8" w14:textId="77777777" w:rsidR="009E5AB9" w:rsidRPr="007B6C7D" w:rsidRDefault="009E5AB9" w:rsidP="0027490C">
            <w:r>
              <w:t>4.</w:t>
            </w:r>
          </w:p>
        </w:tc>
        <w:tc>
          <w:tcPr>
            <w:tcW w:w="3935" w:type="dxa"/>
          </w:tcPr>
          <w:p w14:paraId="371CC3A2" w14:textId="77777777" w:rsidR="009E5AB9" w:rsidRPr="007B6C7D" w:rsidRDefault="009E5AB9" w:rsidP="0027490C">
            <w:r>
              <w:t xml:space="preserve">Pavol </w:t>
            </w:r>
            <w:proofErr w:type="spellStart"/>
            <w:r>
              <w:t>Domanický</w:t>
            </w:r>
            <w:proofErr w:type="spellEnd"/>
          </w:p>
        </w:tc>
        <w:tc>
          <w:tcPr>
            <w:tcW w:w="2306" w:type="dxa"/>
          </w:tcPr>
          <w:p w14:paraId="6589FC56" w14:textId="77777777" w:rsidR="009E5AB9" w:rsidRPr="007B6C7D" w:rsidRDefault="009E5AB9" w:rsidP="0027490C"/>
        </w:tc>
      </w:tr>
      <w:tr w:rsidR="009E5AB9" w:rsidRPr="007B6C7D" w14:paraId="7254DDF5" w14:textId="77777777" w:rsidTr="002617EE">
        <w:trPr>
          <w:trHeight w:val="355"/>
          <w:jc w:val="center"/>
        </w:trPr>
        <w:tc>
          <w:tcPr>
            <w:tcW w:w="544" w:type="dxa"/>
          </w:tcPr>
          <w:p w14:paraId="62225911" w14:textId="77777777" w:rsidR="009E5AB9" w:rsidRPr="007B6C7D" w:rsidRDefault="009E5AB9" w:rsidP="0027490C">
            <w:r>
              <w:t>5.</w:t>
            </w:r>
          </w:p>
        </w:tc>
        <w:tc>
          <w:tcPr>
            <w:tcW w:w="3935" w:type="dxa"/>
          </w:tcPr>
          <w:p w14:paraId="5ABFC6B4" w14:textId="77777777" w:rsidR="009E5AB9" w:rsidRPr="007B6C7D" w:rsidRDefault="009E5AB9" w:rsidP="0027490C">
            <w:r>
              <w:t xml:space="preserve">Ing. Janka </w:t>
            </w:r>
            <w:proofErr w:type="spellStart"/>
            <w:r>
              <w:t>Boldišová</w:t>
            </w:r>
            <w:proofErr w:type="spellEnd"/>
          </w:p>
        </w:tc>
        <w:tc>
          <w:tcPr>
            <w:tcW w:w="2306" w:type="dxa"/>
          </w:tcPr>
          <w:p w14:paraId="0A36C5F4" w14:textId="77777777" w:rsidR="009E5AB9" w:rsidRPr="007B6C7D" w:rsidRDefault="009E5AB9" w:rsidP="0027490C"/>
        </w:tc>
      </w:tr>
      <w:tr w:rsidR="009E5AB9" w:rsidRPr="007B6C7D" w14:paraId="2A38A3BC" w14:textId="77777777" w:rsidTr="002617EE">
        <w:trPr>
          <w:trHeight w:val="355"/>
          <w:jc w:val="center"/>
        </w:trPr>
        <w:tc>
          <w:tcPr>
            <w:tcW w:w="544" w:type="dxa"/>
          </w:tcPr>
          <w:p w14:paraId="3CD3E24F" w14:textId="77777777" w:rsidR="009E5AB9" w:rsidRPr="007B6C7D" w:rsidRDefault="009E5AB9" w:rsidP="0027490C">
            <w:r>
              <w:t>6.</w:t>
            </w:r>
          </w:p>
        </w:tc>
        <w:tc>
          <w:tcPr>
            <w:tcW w:w="3935" w:type="dxa"/>
          </w:tcPr>
          <w:p w14:paraId="279DD687" w14:textId="77777777" w:rsidR="009E5AB9" w:rsidRPr="007B6C7D" w:rsidRDefault="009E5AB9" w:rsidP="0027490C">
            <w:r>
              <w:t>Ing. Ján Slávik</w:t>
            </w:r>
          </w:p>
        </w:tc>
        <w:tc>
          <w:tcPr>
            <w:tcW w:w="2306" w:type="dxa"/>
          </w:tcPr>
          <w:p w14:paraId="6D3BCD1C" w14:textId="77777777" w:rsidR="009E5AB9" w:rsidRPr="007B6C7D" w:rsidRDefault="009E5AB9" w:rsidP="0027490C"/>
        </w:tc>
      </w:tr>
      <w:tr w:rsidR="009E5AB9" w:rsidRPr="007B6C7D" w14:paraId="60C258A3" w14:textId="77777777" w:rsidTr="002617EE">
        <w:trPr>
          <w:trHeight w:val="355"/>
          <w:jc w:val="center"/>
        </w:trPr>
        <w:tc>
          <w:tcPr>
            <w:tcW w:w="544" w:type="dxa"/>
          </w:tcPr>
          <w:p w14:paraId="59EE20D0" w14:textId="77777777" w:rsidR="009E5AB9" w:rsidRDefault="009E5AB9" w:rsidP="0027490C">
            <w:r>
              <w:t>7.</w:t>
            </w:r>
          </w:p>
        </w:tc>
        <w:tc>
          <w:tcPr>
            <w:tcW w:w="3935" w:type="dxa"/>
          </w:tcPr>
          <w:p w14:paraId="1F6DAA46" w14:textId="77777777" w:rsidR="009E5AB9" w:rsidRDefault="009E5AB9" w:rsidP="0027490C">
            <w:r>
              <w:t xml:space="preserve">Ing. Jozef </w:t>
            </w:r>
            <w:proofErr w:type="spellStart"/>
            <w:r>
              <w:t>Varényi</w:t>
            </w:r>
            <w:proofErr w:type="spellEnd"/>
          </w:p>
        </w:tc>
        <w:tc>
          <w:tcPr>
            <w:tcW w:w="2306" w:type="dxa"/>
          </w:tcPr>
          <w:p w14:paraId="4D2A09AF" w14:textId="77777777" w:rsidR="009E5AB9" w:rsidRPr="007B6C7D" w:rsidRDefault="009E5AB9" w:rsidP="0027490C"/>
        </w:tc>
      </w:tr>
    </w:tbl>
    <w:p w14:paraId="1ACF4BCB" w14:textId="77777777" w:rsidR="00BF2062" w:rsidRPr="00BF2062" w:rsidRDefault="00BF2062" w:rsidP="0027490C">
      <w:pPr>
        <w:tabs>
          <w:tab w:val="left" w:pos="1114"/>
        </w:tabs>
        <w:rPr>
          <w:rFonts w:ascii="Times New Roman" w:hAnsi="Times New Roman"/>
        </w:rPr>
      </w:pPr>
    </w:p>
    <w:sectPr w:rsidR="00BF2062" w:rsidRPr="00BF2062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A71AC" w14:textId="77777777" w:rsidR="003C2FAD" w:rsidRDefault="003C2FAD" w:rsidP="00CF35D8">
      <w:pPr>
        <w:spacing w:after="0" w:line="240" w:lineRule="auto"/>
      </w:pPr>
      <w:r>
        <w:separator/>
      </w:r>
    </w:p>
  </w:endnote>
  <w:endnote w:type="continuationSeparator" w:id="0">
    <w:p w14:paraId="622E34CD" w14:textId="77777777" w:rsidR="003C2FAD" w:rsidRDefault="003C2FAD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B151E" w14:textId="77777777" w:rsidR="003C2FAD" w:rsidRDefault="003C2FAD" w:rsidP="00CF35D8">
      <w:pPr>
        <w:spacing w:after="0" w:line="240" w:lineRule="auto"/>
      </w:pPr>
      <w:r>
        <w:separator/>
      </w:r>
    </w:p>
  </w:footnote>
  <w:footnote w:type="continuationSeparator" w:id="0">
    <w:p w14:paraId="6A1850CB" w14:textId="77777777" w:rsidR="003C2FAD" w:rsidRDefault="003C2FAD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6E7AE8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370B3F"/>
    <w:multiLevelType w:val="hybridMultilevel"/>
    <w:tmpl w:val="91120022"/>
    <w:lvl w:ilvl="0" w:tplc="595EE352">
      <w:start w:val="1"/>
      <w:numFmt w:val="bullet"/>
      <w:lvlText w:val="-"/>
      <w:lvlJc w:val="left"/>
      <w:pPr>
        <w:ind w:left="360" w:hanging="360"/>
      </w:pPr>
      <w:rPr>
        <w:rFonts w:ascii="Cambria Math" w:hAnsi="Cambria Math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67F3C"/>
    <w:multiLevelType w:val="hybridMultilevel"/>
    <w:tmpl w:val="D6DE7EE8"/>
    <w:lvl w:ilvl="0" w:tplc="595EE352">
      <w:start w:val="1"/>
      <w:numFmt w:val="bullet"/>
      <w:lvlText w:val="-"/>
      <w:lvlJc w:val="left"/>
      <w:pPr>
        <w:ind w:left="720" w:hanging="360"/>
      </w:pPr>
      <w:rPr>
        <w:rFonts w:ascii="Cambria Math" w:hAnsi="Cambria Math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81899"/>
    <w:multiLevelType w:val="hybridMultilevel"/>
    <w:tmpl w:val="EC229C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596684"/>
    <w:multiLevelType w:val="hybridMultilevel"/>
    <w:tmpl w:val="D556DD8A"/>
    <w:lvl w:ilvl="0" w:tplc="6366CE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91FE5"/>
    <w:multiLevelType w:val="hybridMultilevel"/>
    <w:tmpl w:val="D10A2D6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D67E2E"/>
    <w:multiLevelType w:val="multilevel"/>
    <w:tmpl w:val="FF14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14"/>
  </w:num>
  <w:num w:numId="11">
    <w:abstractNumId w:val="10"/>
  </w:num>
  <w:num w:numId="12">
    <w:abstractNumId w:val="4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0A2D"/>
    <w:rsid w:val="0000510A"/>
    <w:rsid w:val="000161FE"/>
    <w:rsid w:val="00025FF6"/>
    <w:rsid w:val="00030C79"/>
    <w:rsid w:val="00053B89"/>
    <w:rsid w:val="000B7B96"/>
    <w:rsid w:val="000E6FBF"/>
    <w:rsid w:val="000F127B"/>
    <w:rsid w:val="00121ED2"/>
    <w:rsid w:val="00137050"/>
    <w:rsid w:val="00151F6C"/>
    <w:rsid w:val="001544C0"/>
    <w:rsid w:val="001620FF"/>
    <w:rsid w:val="001745A4"/>
    <w:rsid w:val="00184047"/>
    <w:rsid w:val="00195BD6"/>
    <w:rsid w:val="001A5EA2"/>
    <w:rsid w:val="001A72C4"/>
    <w:rsid w:val="001B69AF"/>
    <w:rsid w:val="001C36E7"/>
    <w:rsid w:val="001D498E"/>
    <w:rsid w:val="001E78B3"/>
    <w:rsid w:val="00203036"/>
    <w:rsid w:val="00225CD9"/>
    <w:rsid w:val="00240B3C"/>
    <w:rsid w:val="002617EE"/>
    <w:rsid w:val="0027490C"/>
    <w:rsid w:val="00297E21"/>
    <w:rsid w:val="002A5E9C"/>
    <w:rsid w:val="002A76B9"/>
    <w:rsid w:val="002D7F9B"/>
    <w:rsid w:val="002D7FC6"/>
    <w:rsid w:val="002E3F1A"/>
    <w:rsid w:val="00322412"/>
    <w:rsid w:val="0032543B"/>
    <w:rsid w:val="00330E62"/>
    <w:rsid w:val="0034733D"/>
    <w:rsid w:val="00357C60"/>
    <w:rsid w:val="003700F7"/>
    <w:rsid w:val="00386870"/>
    <w:rsid w:val="003C2FAD"/>
    <w:rsid w:val="003C5B4A"/>
    <w:rsid w:val="003F10E0"/>
    <w:rsid w:val="003F4831"/>
    <w:rsid w:val="004129EF"/>
    <w:rsid w:val="00423CC3"/>
    <w:rsid w:val="00431A2A"/>
    <w:rsid w:val="00446402"/>
    <w:rsid w:val="00455A42"/>
    <w:rsid w:val="00464665"/>
    <w:rsid w:val="004A5376"/>
    <w:rsid w:val="004A7030"/>
    <w:rsid w:val="004C05D7"/>
    <w:rsid w:val="004C7A24"/>
    <w:rsid w:val="004F368A"/>
    <w:rsid w:val="00507CF5"/>
    <w:rsid w:val="005361EC"/>
    <w:rsid w:val="00540C36"/>
    <w:rsid w:val="00541786"/>
    <w:rsid w:val="0055263C"/>
    <w:rsid w:val="005632DF"/>
    <w:rsid w:val="005662E2"/>
    <w:rsid w:val="00572B35"/>
    <w:rsid w:val="00583AF0"/>
    <w:rsid w:val="00586A55"/>
    <w:rsid w:val="0058712F"/>
    <w:rsid w:val="00591C16"/>
    <w:rsid w:val="00592E27"/>
    <w:rsid w:val="005A6D9F"/>
    <w:rsid w:val="0063541F"/>
    <w:rsid w:val="006377DA"/>
    <w:rsid w:val="00666078"/>
    <w:rsid w:val="0069677E"/>
    <w:rsid w:val="006A3977"/>
    <w:rsid w:val="006B6CBE"/>
    <w:rsid w:val="006E77C5"/>
    <w:rsid w:val="006F2B12"/>
    <w:rsid w:val="00764201"/>
    <w:rsid w:val="0077120E"/>
    <w:rsid w:val="00791594"/>
    <w:rsid w:val="00792063"/>
    <w:rsid w:val="007A5170"/>
    <w:rsid w:val="007A6CFA"/>
    <w:rsid w:val="007B6C7D"/>
    <w:rsid w:val="007B7F38"/>
    <w:rsid w:val="007C6C87"/>
    <w:rsid w:val="008058B8"/>
    <w:rsid w:val="00833243"/>
    <w:rsid w:val="008505CE"/>
    <w:rsid w:val="008721DB"/>
    <w:rsid w:val="008C3B1D"/>
    <w:rsid w:val="008C3C41"/>
    <w:rsid w:val="008E65A5"/>
    <w:rsid w:val="00936585"/>
    <w:rsid w:val="0094317C"/>
    <w:rsid w:val="009436C9"/>
    <w:rsid w:val="009509E1"/>
    <w:rsid w:val="00971DDE"/>
    <w:rsid w:val="009C3018"/>
    <w:rsid w:val="009E5AB9"/>
    <w:rsid w:val="009F4F76"/>
    <w:rsid w:val="00A255E4"/>
    <w:rsid w:val="00A47FD3"/>
    <w:rsid w:val="00A619C9"/>
    <w:rsid w:val="00A71E3A"/>
    <w:rsid w:val="00A9043F"/>
    <w:rsid w:val="00AB0F13"/>
    <w:rsid w:val="00AB111C"/>
    <w:rsid w:val="00AB2C44"/>
    <w:rsid w:val="00AB7273"/>
    <w:rsid w:val="00AF5989"/>
    <w:rsid w:val="00B00CC1"/>
    <w:rsid w:val="00B121A1"/>
    <w:rsid w:val="00B17A61"/>
    <w:rsid w:val="00B25AF6"/>
    <w:rsid w:val="00B440DB"/>
    <w:rsid w:val="00B64B07"/>
    <w:rsid w:val="00B71530"/>
    <w:rsid w:val="00B7331A"/>
    <w:rsid w:val="00B835EC"/>
    <w:rsid w:val="00B920EB"/>
    <w:rsid w:val="00BB5601"/>
    <w:rsid w:val="00BB77B0"/>
    <w:rsid w:val="00BC1FA0"/>
    <w:rsid w:val="00BD5FBA"/>
    <w:rsid w:val="00BF2062"/>
    <w:rsid w:val="00BF2F35"/>
    <w:rsid w:val="00BF4683"/>
    <w:rsid w:val="00BF4792"/>
    <w:rsid w:val="00C0136D"/>
    <w:rsid w:val="00C065E1"/>
    <w:rsid w:val="00C102A5"/>
    <w:rsid w:val="00C236F0"/>
    <w:rsid w:val="00C252F5"/>
    <w:rsid w:val="00C40AAE"/>
    <w:rsid w:val="00C50AC0"/>
    <w:rsid w:val="00C647EF"/>
    <w:rsid w:val="00C81A9D"/>
    <w:rsid w:val="00C83777"/>
    <w:rsid w:val="00CA0B4D"/>
    <w:rsid w:val="00CA771E"/>
    <w:rsid w:val="00CB4017"/>
    <w:rsid w:val="00CD4989"/>
    <w:rsid w:val="00CD7D64"/>
    <w:rsid w:val="00CF35D8"/>
    <w:rsid w:val="00D0796E"/>
    <w:rsid w:val="00D15BCF"/>
    <w:rsid w:val="00D165C2"/>
    <w:rsid w:val="00D434EE"/>
    <w:rsid w:val="00D4457D"/>
    <w:rsid w:val="00D5619C"/>
    <w:rsid w:val="00D56DEA"/>
    <w:rsid w:val="00D77DDB"/>
    <w:rsid w:val="00DA6ABC"/>
    <w:rsid w:val="00DD1AA4"/>
    <w:rsid w:val="00DD228F"/>
    <w:rsid w:val="00E36C97"/>
    <w:rsid w:val="00E60410"/>
    <w:rsid w:val="00E6162C"/>
    <w:rsid w:val="00E61ECC"/>
    <w:rsid w:val="00E926D8"/>
    <w:rsid w:val="00EC5459"/>
    <w:rsid w:val="00EC5730"/>
    <w:rsid w:val="00EC6F75"/>
    <w:rsid w:val="00EF7EDF"/>
    <w:rsid w:val="00F005B4"/>
    <w:rsid w:val="00F01512"/>
    <w:rsid w:val="00F036EF"/>
    <w:rsid w:val="00F209BC"/>
    <w:rsid w:val="00F305BB"/>
    <w:rsid w:val="00F36E61"/>
    <w:rsid w:val="00F460A4"/>
    <w:rsid w:val="00F468C9"/>
    <w:rsid w:val="00F61779"/>
    <w:rsid w:val="00F65FA8"/>
    <w:rsid w:val="00F75896"/>
    <w:rsid w:val="00F75EDC"/>
    <w:rsid w:val="00F83AD2"/>
    <w:rsid w:val="00FA7E50"/>
    <w:rsid w:val="00FD3420"/>
    <w:rsid w:val="00FE050F"/>
    <w:rsid w:val="00FE6AED"/>
    <w:rsid w:val="00FF3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A4A15"/>
  <w15:docId w15:val="{F852BDE2-5EB3-4910-A1B3-16BA6576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7C6C87"/>
    <w:rPr>
      <w:color w:val="0000FF" w:themeColor="hyperlink"/>
      <w:u w:val="single"/>
    </w:rPr>
  </w:style>
  <w:style w:type="character" w:styleId="Vrazn">
    <w:name w:val="Strong"/>
    <w:uiPriority w:val="22"/>
    <w:qFormat/>
    <w:locked/>
    <w:rsid w:val="00D165C2"/>
    <w:rPr>
      <w:b/>
      <w:bCs/>
    </w:rPr>
  </w:style>
  <w:style w:type="paragraph" w:styleId="Normlnywebov">
    <w:name w:val="Normal (Web)"/>
    <w:basedOn w:val="Normlny"/>
    <w:uiPriority w:val="99"/>
    <w:unhideWhenUsed/>
    <w:rsid w:val="00E61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ostovar.edupag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5B56C-13F0-4EBA-94E9-FC68220A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Renata Vranková</cp:lastModifiedBy>
  <cp:revision>3</cp:revision>
  <cp:lastPrinted>2021-01-29T09:09:00Z</cp:lastPrinted>
  <dcterms:created xsi:type="dcterms:W3CDTF">2021-05-31T16:39:00Z</dcterms:created>
  <dcterms:modified xsi:type="dcterms:W3CDTF">2021-05-31T16:46:00Z</dcterms:modified>
</cp:coreProperties>
</file>