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7AAA" w14:textId="77777777" w:rsidR="00E319AF" w:rsidRPr="002E3F1A" w:rsidRDefault="00E319AF" w:rsidP="00E319AF">
      <w:pPr>
        <w:jc w:val="center"/>
        <w:rPr>
          <w:rFonts w:ascii="Times New Roman" w:hAnsi="Times New Roman"/>
          <w:b/>
          <w:sz w:val="28"/>
          <w:szCs w:val="28"/>
        </w:rPr>
      </w:pPr>
      <w:r>
        <w:rPr>
          <w:noProof/>
          <w:lang w:eastAsia="sk-SK"/>
        </w:rPr>
        <w:drawing>
          <wp:inline distT="0" distB="0" distL="0" distR="0" wp14:anchorId="41140732" wp14:editId="3864EA0C">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r w:rsidRPr="00E319AF">
        <w:rPr>
          <w:rFonts w:ascii="Times New Roman" w:hAnsi="Times New Roman"/>
          <w:b/>
          <w:sz w:val="28"/>
          <w:szCs w:val="28"/>
        </w:rPr>
        <w:t xml:space="preserve"> </w:t>
      </w:r>
      <w:r>
        <w:rPr>
          <w:rFonts w:ascii="Times New Roman" w:hAnsi="Times New Roman"/>
          <w:b/>
          <w:sz w:val="28"/>
          <w:szCs w:val="28"/>
        </w:rPr>
        <w:t xml:space="preserve">Správa o činnosti pedagogického klubu </w:t>
      </w:r>
    </w:p>
    <w:p w14:paraId="0C317C17" w14:textId="77777777" w:rsidR="00E319AF" w:rsidRPr="00B440DB" w:rsidRDefault="00E319AF" w:rsidP="00E319AF">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6071"/>
      </w:tblGrid>
      <w:tr w:rsidR="00E319AF" w:rsidRPr="007B6C7D" w14:paraId="627A6F41" w14:textId="77777777" w:rsidTr="00D27D32">
        <w:tc>
          <w:tcPr>
            <w:tcW w:w="4606" w:type="dxa"/>
          </w:tcPr>
          <w:p w14:paraId="617237E6" w14:textId="77777777" w:rsidR="00E319AF" w:rsidRPr="007B6C7D" w:rsidRDefault="00E319AF" w:rsidP="00E319AF">
            <w:pPr>
              <w:pStyle w:val="Odsekzoznamu"/>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14:paraId="75D75F93" w14:textId="77777777" w:rsidR="00E319AF" w:rsidRPr="007B6C7D" w:rsidRDefault="00E319AF" w:rsidP="00D27D32">
            <w:pPr>
              <w:tabs>
                <w:tab w:val="left" w:pos="4007"/>
              </w:tabs>
              <w:spacing w:after="0" w:line="240" w:lineRule="auto"/>
              <w:rPr>
                <w:rFonts w:ascii="Times New Roman" w:hAnsi="Times New Roman"/>
              </w:rPr>
            </w:pPr>
            <w:r w:rsidRPr="007B6C7D">
              <w:rPr>
                <w:rFonts w:ascii="Times New Roman" w:hAnsi="Times New Roman"/>
              </w:rPr>
              <w:t>Vzdelávanie</w:t>
            </w:r>
          </w:p>
        </w:tc>
      </w:tr>
      <w:tr w:rsidR="00E319AF" w:rsidRPr="007B6C7D" w14:paraId="295A8267" w14:textId="77777777" w:rsidTr="00D27D32">
        <w:tc>
          <w:tcPr>
            <w:tcW w:w="4606" w:type="dxa"/>
          </w:tcPr>
          <w:p w14:paraId="0E0AFD56" w14:textId="77777777" w:rsidR="00E319AF" w:rsidRPr="007B6C7D" w:rsidRDefault="00E319AF" w:rsidP="00E319AF">
            <w:pPr>
              <w:pStyle w:val="Odsekzoznamu"/>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14:paraId="56A59539" w14:textId="28E38662" w:rsidR="00E319AF" w:rsidRPr="001620FF" w:rsidRDefault="00E319AF" w:rsidP="00D27D32">
            <w:pPr>
              <w:tabs>
                <w:tab w:val="left" w:pos="4007"/>
              </w:tabs>
              <w:spacing w:after="0" w:line="240" w:lineRule="auto"/>
              <w:jc w:val="both"/>
              <w:rPr>
                <w:rFonts w:ascii="Times New Roman" w:hAnsi="Times New Roman"/>
              </w:rPr>
            </w:pPr>
            <w:r>
              <w:rPr>
                <w:rFonts w:ascii="Times New Roman" w:hAnsi="Times New Roman"/>
              </w:rPr>
              <w:t>1.</w:t>
            </w:r>
            <w:r w:rsidR="00F95316">
              <w:rPr>
                <w:rFonts w:ascii="Times New Roman" w:hAnsi="Times New Roman"/>
              </w:rPr>
              <w:t>1</w:t>
            </w:r>
            <w:r w:rsidRPr="001620FF">
              <w:rPr>
                <w:rFonts w:ascii="Times New Roman" w:hAnsi="Times New Roman"/>
              </w:rPr>
              <w:t xml:space="preserve">.1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E319AF" w:rsidRPr="007B6C7D" w14:paraId="75260ED1" w14:textId="77777777" w:rsidTr="00D27D32">
        <w:tc>
          <w:tcPr>
            <w:tcW w:w="4606" w:type="dxa"/>
          </w:tcPr>
          <w:p w14:paraId="104962F7" w14:textId="77777777" w:rsidR="00E319AF" w:rsidRPr="007B6C7D" w:rsidRDefault="00E319AF" w:rsidP="00E319AF">
            <w:pPr>
              <w:pStyle w:val="Odsekzoznamu"/>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14:paraId="6A666463" w14:textId="77777777" w:rsidR="00E319AF" w:rsidRPr="007B6C7D" w:rsidRDefault="00E319AF" w:rsidP="00D27D32">
            <w:pPr>
              <w:tabs>
                <w:tab w:val="left" w:pos="4007"/>
              </w:tabs>
              <w:spacing w:after="0" w:line="240" w:lineRule="auto"/>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E319AF" w:rsidRPr="007B6C7D" w14:paraId="02832C4E" w14:textId="77777777" w:rsidTr="00D27D32">
        <w:tc>
          <w:tcPr>
            <w:tcW w:w="4606" w:type="dxa"/>
          </w:tcPr>
          <w:p w14:paraId="5013547F" w14:textId="77777777" w:rsidR="00E319AF" w:rsidRPr="007B6C7D" w:rsidRDefault="00E319AF" w:rsidP="00E319AF">
            <w:pPr>
              <w:pStyle w:val="Odsekzoznamu"/>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14:paraId="109D6D9F" w14:textId="77777777" w:rsidR="00E319AF" w:rsidRPr="007B6C7D" w:rsidRDefault="00E319AF" w:rsidP="00D27D32">
            <w:pPr>
              <w:tabs>
                <w:tab w:val="left" w:pos="4007"/>
              </w:tabs>
              <w:spacing w:after="0" w:line="240" w:lineRule="auto"/>
            </w:pPr>
            <w:r>
              <w:t>Zvýšenie kvality odborného vzdelávania a prípravy na Strednej odbornej škole techniky a služieb</w:t>
            </w:r>
          </w:p>
        </w:tc>
      </w:tr>
      <w:tr w:rsidR="00E319AF" w:rsidRPr="007B6C7D" w14:paraId="55320C84" w14:textId="77777777" w:rsidTr="00D27D32">
        <w:tc>
          <w:tcPr>
            <w:tcW w:w="4606" w:type="dxa"/>
          </w:tcPr>
          <w:p w14:paraId="7D476102" w14:textId="77777777" w:rsidR="00E319AF" w:rsidRPr="007B6C7D" w:rsidRDefault="00E319AF" w:rsidP="00E319AF">
            <w:pPr>
              <w:pStyle w:val="Odsekzoznamu"/>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36617E2B" w14:textId="77777777" w:rsidR="00E319AF" w:rsidRPr="007B6C7D" w:rsidRDefault="00E319AF" w:rsidP="00D27D32">
            <w:pPr>
              <w:tabs>
                <w:tab w:val="left" w:pos="4007"/>
              </w:tabs>
              <w:spacing w:after="0" w:line="240" w:lineRule="auto"/>
            </w:pPr>
            <w:r>
              <w:rPr>
                <w:spacing w:val="20"/>
              </w:rPr>
              <w:t>312011AGX9</w:t>
            </w:r>
          </w:p>
        </w:tc>
      </w:tr>
      <w:tr w:rsidR="00E319AF" w:rsidRPr="007B6C7D" w14:paraId="30611599" w14:textId="77777777" w:rsidTr="00D27D32">
        <w:tc>
          <w:tcPr>
            <w:tcW w:w="4606" w:type="dxa"/>
          </w:tcPr>
          <w:p w14:paraId="7C16F612" w14:textId="77777777" w:rsidR="00E319AF" w:rsidRPr="007B6C7D" w:rsidRDefault="00E319AF" w:rsidP="00E319AF">
            <w:pPr>
              <w:pStyle w:val="Odsekzoznamu"/>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17EB13BE" w14:textId="77777777" w:rsidR="00E319AF" w:rsidRPr="007B6C7D" w:rsidRDefault="00E319AF" w:rsidP="00D27D32">
            <w:pPr>
              <w:tabs>
                <w:tab w:val="left" w:pos="4007"/>
              </w:tabs>
              <w:spacing w:after="0" w:line="240" w:lineRule="auto"/>
            </w:pPr>
            <w:r>
              <w:t>Klub čitateľskej gramotnosti</w:t>
            </w:r>
          </w:p>
        </w:tc>
      </w:tr>
      <w:tr w:rsidR="00E319AF" w:rsidRPr="007B6C7D" w14:paraId="0E2762C8" w14:textId="77777777" w:rsidTr="00D27D32">
        <w:tc>
          <w:tcPr>
            <w:tcW w:w="4606" w:type="dxa"/>
          </w:tcPr>
          <w:p w14:paraId="1786638E" w14:textId="77777777" w:rsidR="00E319AF" w:rsidRPr="007B6C7D" w:rsidRDefault="00E319AF" w:rsidP="00E319AF">
            <w:pPr>
              <w:pStyle w:val="Odsekzoznamu"/>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19A5F151" w14:textId="77777777" w:rsidR="00E319AF" w:rsidRPr="007B6C7D" w:rsidRDefault="00156985" w:rsidP="00D27D32">
            <w:pPr>
              <w:tabs>
                <w:tab w:val="left" w:pos="4007"/>
              </w:tabs>
              <w:spacing w:after="0" w:line="240" w:lineRule="auto"/>
            </w:pPr>
            <w:r>
              <w:t>6.4</w:t>
            </w:r>
            <w:r w:rsidR="00A84C39">
              <w:t>.2022</w:t>
            </w:r>
          </w:p>
        </w:tc>
      </w:tr>
      <w:tr w:rsidR="00E319AF" w:rsidRPr="007B6C7D" w14:paraId="5CEAF412" w14:textId="77777777" w:rsidTr="00D27D32">
        <w:tc>
          <w:tcPr>
            <w:tcW w:w="4606" w:type="dxa"/>
          </w:tcPr>
          <w:p w14:paraId="18054888" w14:textId="77777777" w:rsidR="00E319AF" w:rsidRPr="007B6C7D" w:rsidRDefault="00E319AF" w:rsidP="00E319AF">
            <w:pPr>
              <w:pStyle w:val="Odsekzoznamu"/>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1DBC53E3" w14:textId="77777777" w:rsidR="00E319AF" w:rsidRPr="007B6C7D" w:rsidRDefault="00E319AF" w:rsidP="00D27D32">
            <w:pPr>
              <w:tabs>
                <w:tab w:val="left" w:pos="4007"/>
              </w:tabs>
              <w:spacing w:after="0" w:line="240" w:lineRule="auto"/>
            </w:pPr>
            <w:r>
              <w:t xml:space="preserve">SOŠ </w:t>
            </w:r>
            <w:proofErr w:type="spellStart"/>
            <w:r>
              <w:t>TaS</w:t>
            </w:r>
            <w:proofErr w:type="spellEnd"/>
            <w:r>
              <w:t xml:space="preserve">,  </w:t>
            </w:r>
            <w:proofErr w:type="spellStart"/>
            <w:r>
              <w:t>Tovarnícka</w:t>
            </w:r>
            <w:proofErr w:type="spellEnd"/>
            <w:r>
              <w:t xml:space="preserve"> 1609, Topoľčany</w:t>
            </w:r>
          </w:p>
        </w:tc>
      </w:tr>
      <w:tr w:rsidR="00E319AF" w:rsidRPr="007B6C7D" w14:paraId="53A3377D" w14:textId="77777777" w:rsidTr="00D27D32">
        <w:tc>
          <w:tcPr>
            <w:tcW w:w="4606" w:type="dxa"/>
          </w:tcPr>
          <w:p w14:paraId="3CA230C1" w14:textId="77777777" w:rsidR="00E319AF" w:rsidRPr="007B6C7D" w:rsidRDefault="00E319AF" w:rsidP="00E319AF">
            <w:pPr>
              <w:pStyle w:val="Odsekzoznamu"/>
              <w:numPr>
                <w:ilvl w:val="0"/>
                <w:numId w:val="1"/>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35352A44" w14:textId="77777777" w:rsidR="00E319AF" w:rsidRPr="007B6C7D" w:rsidRDefault="00E319AF" w:rsidP="00D27D32">
            <w:pPr>
              <w:tabs>
                <w:tab w:val="left" w:pos="4007"/>
              </w:tabs>
              <w:spacing w:after="0" w:line="240" w:lineRule="auto"/>
            </w:pPr>
            <w:r>
              <w:t xml:space="preserve">Mgr. Vanda </w:t>
            </w:r>
            <w:proofErr w:type="spellStart"/>
            <w:r>
              <w:t>Zaťková</w:t>
            </w:r>
            <w:proofErr w:type="spellEnd"/>
          </w:p>
        </w:tc>
      </w:tr>
      <w:tr w:rsidR="00E319AF" w:rsidRPr="007B6C7D" w14:paraId="07F74957" w14:textId="77777777" w:rsidTr="00D27D32">
        <w:tc>
          <w:tcPr>
            <w:tcW w:w="4606" w:type="dxa"/>
          </w:tcPr>
          <w:p w14:paraId="37948682" w14:textId="77777777" w:rsidR="00E319AF" w:rsidRPr="007B6C7D" w:rsidRDefault="00E319AF" w:rsidP="00E319AF">
            <w:pPr>
              <w:pStyle w:val="Odsekzoznamu"/>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57F909BC" w14:textId="77777777" w:rsidR="00E319AF" w:rsidRPr="007B6C7D" w:rsidRDefault="00F95316" w:rsidP="00D27D32">
            <w:pPr>
              <w:tabs>
                <w:tab w:val="left" w:pos="4007"/>
              </w:tabs>
              <w:spacing w:after="0" w:line="240" w:lineRule="auto"/>
            </w:pPr>
            <w:hyperlink r:id="rId6" w:history="1">
              <w:r w:rsidR="00E319AF" w:rsidRPr="002600F3">
                <w:rPr>
                  <w:rStyle w:val="Hypertextovprepojenie"/>
                </w:rPr>
                <w:t>https://sostovar.edupage.org/text/?text=text/text35&amp;subpage=1</w:t>
              </w:r>
            </w:hyperlink>
            <w:r w:rsidR="00E319AF">
              <w:t xml:space="preserve"> </w:t>
            </w:r>
          </w:p>
        </w:tc>
      </w:tr>
    </w:tbl>
    <w:p w14:paraId="34C5527E" w14:textId="77777777" w:rsidR="00E319AF" w:rsidRPr="00137050" w:rsidRDefault="00E319AF" w:rsidP="00E319AF">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19AF" w:rsidRPr="007B6C7D" w14:paraId="2EB8527E" w14:textId="77777777" w:rsidTr="00D27D32">
        <w:trPr>
          <w:trHeight w:val="6419"/>
        </w:trPr>
        <w:tc>
          <w:tcPr>
            <w:tcW w:w="9212" w:type="dxa"/>
          </w:tcPr>
          <w:p w14:paraId="10FA74FB" w14:textId="77777777" w:rsidR="00E319AF" w:rsidRPr="00FC1A33" w:rsidRDefault="00E319AF" w:rsidP="00E319A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b/>
              </w:rPr>
              <w:t>Manažérske zhrnutie:</w:t>
            </w:r>
          </w:p>
          <w:p w14:paraId="7366866A" w14:textId="77777777" w:rsidR="00E319AF" w:rsidRDefault="00E319AF" w:rsidP="00D27D32">
            <w:pPr>
              <w:tabs>
                <w:tab w:val="left" w:pos="1114"/>
              </w:tabs>
              <w:spacing w:after="0" w:line="240" w:lineRule="auto"/>
              <w:rPr>
                <w:rFonts w:ascii="Times New Roman" w:hAnsi="Times New Roman"/>
              </w:rPr>
            </w:pPr>
          </w:p>
          <w:p w14:paraId="3F3F8A6B" w14:textId="77777777" w:rsidR="00E319AF" w:rsidRDefault="00156985" w:rsidP="00D27D32">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Kľúčové slová : didaktické hry,</w:t>
            </w:r>
            <w:r w:rsidR="00EB754B">
              <w:rPr>
                <w:rFonts w:ascii="Times New Roman" w:hAnsi="Times New Roman"/>
                <w:color w:val="000000"/>
                <w:lang w:eastAsia="sk-SK"/>
              </w:rPr>
              <w:t xml:space="preserve"> tajničky, kartičky, písanie fiktívnych listov, uhádnite literárnu postavu</w:t>
            </w:r>
          </w:p>
          <w:p w14:paraId="03ADF2BB" w14:textId="77777777" w:rsidR="00E319AF" w:rsidRDefault="00E319AF" w:rsidP="00D27D32">
            <w:pPr>
              <w:tabs>
                <w:tab w:val="left" w:pos="1114"/>
              </w:tabs>
              <w:spacing w:after="0" w:line="240" w:lineRule="auto"/>
              <w:rPr>
                <w:rFonts w:ascii="Times New Roman" w:hAnsi="Times New Roman"/>
                <w:color w:val="000000"/>
                <w:lang w:eastAsia="sk-SK"/>
              </w:rPr>
            </w:pPr>
          </w:p>
          <w:p w14:paraId="4345AAD4" w14:textId="77777777" w:rsidR="00E319AF" w:rsidRDefault="00E319AF" w:rsidP="00D27D32">
            <w:pPr>
              <w:tabs>
                <w:tab w:val="left" w:pos="1114"/>
              </w:tabs>
              <w:spacing w:after="0" w:line="240" w:lineRule="auto"/>
              <w:rPr>
                <w:rFonts w:ascii="Times New Roman" w:hAnsi="Times New Roman"/>
                <w:color w:val="000000"/>
                <w:lang w:eastAsia="sk-SK"/>
              </w:rPr>
            </w:pPr>
          </w:p>
          <w:p w14:paraId="62B75803" w14:textId="77777777" w:rsidR="00E319AF" w:rsidRPr="007B6C7D" w:rsidRDefault="00E319AF" w:rsidP="00EB754B">
            <w:pPr>
              <w:tabs>
                <w:tab w:val="left" w:pos="1114"/>
              </w:tabs>
              <w:spacing w:after="0" w:line="360" w:lineRule="auto"/>
              <w:jc w:val="both"/>
              <w:rPr>
                <w:rFonts w:ascii="Times New Roman" w:hAnsi="Times New Roman"/>
              </w:rPr>
            </w:pPr>
            <w:r>
              <w:rPr>
                <w:rFonts w:ascii="Times New Roman" w:hAnsi="Times New Roman"/>
              </w:rPr>
              <w:t>Anotácia:  Na stretnutí sa účastní</w:t>
            </w:r>
            <w:r w:rsidR="00B54DBE">
              <w:rPr>
                <w:rFonts w:ascii="Times New Roman" w:hAnsi="Times New Roman"/>
              </w:rPr>
              <w:t>ci oboznámili s</w:t>
            </w:r>
            <w:r w:rsidR="00156985">
              <w:rPr>
                <w:rFonts w:ascii="Times New Roman" w:hAnsi="Times New Roman"/>
              </w:rPr>
              <w:t> jednoduchými didaktickými hrami využiteľnými na hodinách slovenského jazyka a dejepisu na podporu čitateľskej gramotnosti, fixáciu vedomostí a rozvíjania slovnej zásoby.</w:t>
            </w:r>
            <w:r w:rsidR="00B54DBE">
              <w:rPr>
                <w:rFonts w:ascii="Times New Roman" w:hAnsi="Times New Roman"/>
              </w:rPr>
              <w:t xml:space="preserve"> </w:t>
            </w:r>
          </w:p>
        </w:tc>
      </w:tr>
      <w:tr w:rsidR="00E319AF" w:rsidRPr="007B6C7D" w14:paraId="16945BED" w14:textId="77777777" w:rsidTr="00D27D32">
        <w:trPr>
          <w:trHeight w:val="6419"/>
        </w:trPr>
        <w:tc>
          <w:tcPr>
            <w:tcW w:w="9212" w:type="dxa"/>
          </w:tcPr>
          <w:p w14:paraId="704178B9" w14:textId="77777777" w:rsidR="00E319AF" w:rsidRPr="00F40A95" w:rsidRDefault="00E319AF" w:rsidP="00F40A95">
            <w:pPr>
              <w:pStyle w:val="Odsekzoznamu"/>
              <w:numPr>
                <w:ilvl w:val="0"/>
                <w:numId w:val="1"/>
              </w:numPr>
              <w:tabs>
                <w:tab w:val="left" w:pos="1114"/>
              </w:tabs>
              <w:spacing w:after="0" w:line="360" w:lineRule="auto"/>
              <w:rPr>
                <w:rFonts w:ascii="Times New Roman" w:hAnsi="Times New Roman"/>
              </w:rPr>
            </w:pPr>
            <w:r w:rsidRPr="00F40A95">
              <w:rPr>
                <w:rFonts w:ascii="Times New Roman" w:hAnsi="Times New Roman"/>
                <w:b/>
              </w:rPr>
              <w:lastRenderedPageBreak/>
              <w:t>Hlavné body, témy stretnutia, zhrnutie priebehu stretnutia:</w:t>
            </w:r>
            <w:r w:rsidRPr="00F40A95">
              <w:rPr>
                <w:rFonts w:ascii="Times New Roman" w:hAnsi="Times New Roman"/>
              </w:rPr>
              <w:t xml:space="preserve"> </w:t>
            </w:r>
          </w:p>
          <w:p w14:paraId="1AC13FF4" w14:textId="77777777" w:rsidR="00E319AF" w:rsidRPr="00F40A95" w:rsidRDefault="00E319AF" w:rsidP="00F40A95">
            <w:pPr>
              <w:tabs>
                <w:tab w:val="left" w:pos="1114"/>
              </w:tabs>
              <w:spacing w:after="0" w:line="360" w:lineRule="auto"/>
              <w:jc w:val="both"/>
              <w:rPr>
                <w:rFonts w:ascii="Times New Roman" w:hAnsi="Times New Roman"/>
              </w:rPr>
            </w:pPr>
          </w:p>
          <w:p w14:paraId="02BF391A" w14:textId="77777777" w:rsidR="00F40A95" w:rsidRPr="00D30A1F" w:rsidRDefault="00E319AF" w:rsidP="00F40A95">
            <w:pPr>
              <w:tabs>
                <w:tab w:val="left" w:pos="1114"/>
              </w:tabs>
              <w:spacing w:after="0" w:line="360" w:lineRule="auto"/>
              <w:jc w:val="both"/>
              <w:rPr>
                <w:rFonts w:ascii="Times New Roman" w:hAnsi="Times New Roman"/>
                <w:sz w:val="24"/>
                <w:szCs w:val="24"/>
              </w:rPr>
            </w:pPr>
            <w:r w:rsidRPr="00F40A95">
              <w:rPr>
                <w:rFonts w:ascii="Times New Roman" w:hAnsi="Times New Roman"/>
              </w:rPr>
              <w:t xml:space="preserve">1. </w:t>
            </w:r>
            <w:r w:rsidR="00156985">
              <w:rPr>
                <w:rFonts w:ascii="Times New Roman" w:hAnsi="Times New Roman"/>
              </w:rPr>
              <w:t xml:space="preserve">Téma –  didaktická hra - </w:t>
            </w:r>
            <w:r w:rsidR="00156985" w:rsidRPr="00D30A1F">
              <w:rPr>
                <w:rFonts w:ascii="Times New Roman" w:hAnsi="Times New Roman"/>
                <w:sz w:val="24"/>
                <w:szCs w:val="24"/>
              </w:rPr>
              <w:t>Didaktická hra je spontánna činnosť detí, ktorá sleduje didaktické ciele. Má svoje pravidlá, ktoré je nutné dodržiavať. Je možné ju hrať kdekoľvek v školskom prostredí – v učebni, v telocvični, na školskom ihrisku, prípadne na inom mieste. Môžu ju hrať jednotlivci alebo skupiny žiakov. Učiteľ ju môže využiť v každom type školy a v rôznych častiach vyučovacej hodiny v závislosti od cieľov, ktoré chce jej uplatnením dosiahnuť : motivovať, osvojovať alebo upevňovať učivo, spestriť vyučovaciu hodinu, podporiť súťaživosť žiakov. V stredných školách didaktické hry zámerne evokujú produktívne aktivity a rozvíjajú myslenie, pretože sú spravidla založené na ri</w:t>
            </w:r>
            <w:r w:rsidR="00D30A1F" w:rsidRPr="00D30A1F">
              <w:rPr>
                <w:rFonts w:ascii="Times New Roman" w:hAnsi="Times New Roman"/>
                <w:sz w:val="24"/>
                <w:szCs w:val="24"/>
              </w:rPr>
              <w:t xml:space="preserve">ešení problémových situácií. </w:t>
            </w:r>
            <w:r w:rsidR="00156985" w:rsidRPr="00D30A1F">
              <w:rPr>
                <w:rFonts w:ascii="Times New Roman" w:hAnsi="Times New Roman"/>
                <w:sz w:val="24"/>
                <w:szCs w:val="24"/>
              </w:rPr>
              <w:t>Didaktické hry patria medzi aktivizujúce vyučovacie metód</w:t>
            </w:r>
            <w:r w:rsidR="00D30A1F" w:rsidRPr="00D30A1F">
              <w:rPr>
                <w:rFonts w:ascii="Times New Roman" w:hAnsi="Times New Roman"/>
                <w:sz w:val="24"/>
                <w:szCs w:val="24"/>
              </w:rPr>
              <w:t xml:space="preserve">y - </w:t>
            </w:r>
            <w:r w:rsidR="00156985" w:rsidRPr="00D30A1F">
              <w:rPr>
                <w:rFonts w:ascii="Times New Roman" w:hAnsi="Times New Roman"/>
                <w:sz w:val="24"/>
                <w:szCs w:val="24"/>
              </w:rPr>
              <w:t>podnecujú žiakov k väčšej aktivite, tvorivosti a výkonnosti na vyučovaní. Prispievajú k zvyšovaniu ich motivácie a záujm</w:t>
            </w:r>
            <w:r w:rsidR="00D30A1F" w:rsidRPr="00D30A1F">
              <w:rPr>
                <w:rFonts w:ascii="Times New Roman" w:hAnsi="Times New Roman"/>
                <w:sz w:val="24"/>
                <w:szCs w:val="24"/>
              </w:rPr>
              <w:t>u o nové alebo opakované učivo.</w:t>
            </w:r>
            <w:r w:rsidR="00156985" w:rsidRPr="00D30A1F">
              <w:rPr>
                <w:rFonts w:ascii="Times New Roman" w:hAnsi="Times New Roman"/>
                <w:sz w:val="24"/>
                <w:szCs w:val="24"/>
              </w:rPr>
              <w:t xml:space="preserve"> Pri súťaživých hrách medzi skupinami sa žiaci učia spolupracovať v skupine,</w:t>
            </w:r>
            <w:r w:rsidR="00D30A1F" w:rsidRPr="00D30A1F">
              <w:rPr>
                <w:rFonts w:ascii="Times New Roman" w:hAnsi="Times New Roman"/>
                <w:sz w:val="24"/>
                <w:szCs w:val="24"/>
              </w:rPr>
              <w:t xml:space="preserve"> dodržiavať zásady skupinovej práce: koordinácia, kooperácia, komunikácia. </w:t>
            </w:r>
            <w:r w:rsidR="00156985" w:rsidRPr="00D30A1F">
              <w:rPr>
                <w:rFonts w:ascii="Times New Roman" w:hAnsi="Times New Roman"/>
                <w:sz w:val="24"/>
                <w:szCs w:val="24"/>
              </w:rPr>
              <w:t xml:space="preserve"> Možno povedať, že didaktická hra je pre svoj relaxačný a zábavno-poučný charakter</w:t>
            </w:r>
            <w:r w:rsidR="00F40A95" w:rsidRPr="00D30A1F">
              <w:rPr>
                <w:rFonts w:ascii="Times New Roman" w:hAnsi="Times New Roman"/>
                <w:sz w:val="24"/>
                <w:szCs w:val="24"/>
              </w:rPr>
              <w:t xml:space="preserve"> </w:t>
            </w:r>
            <w:r w:rsidR="00D30A1F" w:rsidRPr="00D30A1F">
              <w:rPr>
                <w:rFonts w:ascii="Times New Roman" w:hAnsi="Times New Roman"/>
                <w:sz w:val="24"/>
                <w:szCs w:val="24"/>
              </w:rPr>
              <w:t>výborným doplnkom tradičného získavania poznatkov.</w:t>
            </w:r>
            <w:r w:rsidR="00EB754B">
              <w:rPr>
                <w:rFonts w:ascii="Times New Roman" w:hAnsi="Times New Roman"/>
                <w:sz w:val="24"/>
                <w:szCs w:val="24"/>
              </w:rPr>
              <w:t xml:space="preserve"> </w:t>
            </w:r>
          </w:p>
          <w:p w14:paraId="7CFE5C87" w14:textId="77777777" w:rsidR="00F40A95" w:rsidRPr="00BB11A9" w:rsidRDefault="00E319AF" w:rsidP="00BB11A9">
            <w:pPr>
              <w:tabs>
                <w:tab w:val="left" w:pos="1114"/>
              </w:tabs>
              <w:spacing w:after="0" w:line="360" w:lineRule="auto"/>
              <w:jc w:val="both"/>
              <w:rPr>
                <w:rFonts w:ascii="Times New Roman" w:hAnsi="Times New Roman"/>
                <w:sz w:val="23"/>
                <w:szCs w:val="23"/>
              </w:rPr>
            </w:pPr>
            <w:r w:rsidRPr="00F40A95">
              <w:rPr>
                <w:rFonts w:ascii="Times New Roman" w:hAnsi="Times New Roman"/>
                <w:sz w:val="23"/>
                <w:szCs w:val="23"/>
              </w:rPr>
              <w:t xml:space="preserve">2. </w:t>
            </w:r>
            <w:r w:rsidR="00F40A95">
              <w:rPr>
                <w:rFonts w:ascii="Times New Roman" w:hAnsi="Times New Roman"/>
                <w:sz w:val="23"/>
                <w:szCs w:val="23"/>
              </w:rPr>
              <w:t xml:space="preserve">Diskusia: </w:t>
            </w:r>
            <w:r w:rsidR="00D30A1F">
              <w:rPr>
                <w:rFonts w:ascii="Times New Roman" w:hAnsi="Times New Roman"/>
              </w:rPr>
              <w:t xml:space="preserve">Aké didaktické hry využívať na hodinách Slovenčiny pre podporu čitateľskej gramotnosti a rozvoj slovnej zásoby. K takýmto didaktickým hrám môžeme zaradiť tajničky. Vytváranie tajničiek rozširuje slovnú zásobu žiakov tým, že sú nútení cielene vyhľadávať pojmy a heslá do tajničiek. Pri tejto hre potrebné stanoviť pravidlá: aký okruh pojmov môžu žiaci využívať, čiže z akej témy, určiť formu tajničky – koľko bude mať písmen a tým aj koľko bude obsahovať hádaniek či definícií. </w:t>
            </w:r>
            <w:r w:rsidR="007F6A34">
              <w:rPr>
                <w:rFonts w:ascii="Times New Roman" w:hAnsi="Times New Roman"/>
              </w:rPr>
              <w:t xml:space="preserve">Tajničky sú jednoduchým prostriedkom na fixáciu pojmov. Tajnička rozvíja slovnú zásobu a fixuje vedomosti zostavovateľa aj lúštiteľov tajničky. Takáto didaktická hra je vhodná aj na hodinách dejepisu: tajničky z dejepisných pojmov. Zostavovateľ tajničky má možnosť poukázať aj na  niektoré neznáme pojmy a nové termíny. Medzi didaktické hry zamerané na </w:t>
            </w:r>
            <w:proofErr w:type="spellStart"/>
            <w:r w:rsidR="007F6A34">
              <w:rPr>
                <w:rFonts w:ascii="Times New Roman" w:hAnsi="Times New Roman"/>
              </w:rPr>
              <w:t>textotvorbu</w:t>
            </w:r>
            <w:proofErr w:type="spellEnd"/>
            <w:r w:rsidR="007F6A34">
              <w:rPr>
                <w:rFonts w:ascii="Times New Roman" w:hAnsi="Times New Roman"/>
              </w:rPr>
              <w:t xml:space="preserve"> môžeme zaradiť hru – kolektívny príbeh. Úlohou žiakov je napísať jednu vetu do príbehu. Môže sa to realizovať ako individuálna kruhová alebo reťazová hra alebo ako skupinová práca. Skupina, ktorá bude mať najkrajší príbeh bude odmenená. </w:t>
            </w:r>
            <w:r w:rsidR="00EB754B">
              <w:rPr>
                <w:rFonts w:ascii="Times New Roman" w:hAnsi="Times New Roman"/>
              </w:rPr>
              <w:t xml:space="preserve">Rozvoj čitateľskej gramotnosti podporuje didaktická hra s názvom Písanie fiktívnych listov. Pri tejto hre je potrebné vybrať si úryvok alebo ukážku z literárneho diela. Po jej prečítaní žiaci majú za úlohu napísať fiktívny list spisovateľovi, kde môžu žiaci napísať, čo sa im v diele páčilo a čo nie, pokúsiť sa o kritiku. Fiktívne listy môžu písať aj postavám z diel. Podobná didaktická hra s názvom – Postava sa predstavuje je zameraná na charakteristiku literárnych postáv. Žiaci si vyberú literárne postavy, ktoré by chceli opísať, prostredníctvom opisu a charakteristiky bez toho aby uviedli meno postavy , ostatní hádajú o akú </w:t>
            </w:r>
            <w:r w:rsidR="00EB754B">
              <w:rPr>
                <w:rFonts w:ascii="Times New Roman" w:hAnsi="Times New Roman"/>
              </w:rPr>
              <w:lastRenderedPageBreak/>
              <w:t xml:space="preserve">postavu ide. </w:t>
            </w:r>
            <w:r w:rsidR="00154156">
              <w:rPr>
                <w:rFonts w:ascii="Times New Roman" w:hAnsi="Times New Roman"/>
              </w:rPr>
              <w:t>Didaktickou hrou, ktorá je zacielená na fixáciu vedomostí sú Kartičky. Túto hru môžeme hrať viacerými spôsobmi. Najlepšie sa uplatňuje ako skupinová hra. Úlohou žiakov rozdelených do skupín je v čo najkratšom čase povedať správnu odpoveď. Kartičky, na ktorých sa môžu nachádzať pojmy alebo definície z preberaného učiva žrebujú žiaci. Hra sa dá uskutočniť aj ak „</w:t>
            </w:r>
            <w:proofErr w:type="spellStart"/>
            <w:r w:rsidR="00154156">
              <w:rPr>
                <w:rFonts w:ascii="Times New Roman" w:hAnsi="Times New Roman"/>
              </w:rPr>
              <w:t>spájačka</w:t>
            </w:r>
            <w:proofErr w:type="spellEnd"/>
            <w:r w:rsidR="00154156">
              <w:rPr>
                <w:rFonts w:ascii="Times New Roman" w:hAnsi="Times New Roman"/>
              </w:rPr>
              <w:t xml:space="preserve">“ pexeso. Žiaci v skupinách v čo najkratšom čase priraďujú jednotlivé definície k pojmom. Víťazná skupina je ocenená. </w:t>
            </w:r>
            <w:r w:rsidR="007F6A34">
              <w:rPr>
                <w:rFonts w:ascii="Times New Roman" w:hAnsi="Times New Roman"/>
              </w:rPr>
              <w:t xml:space="preserve">   </w:t>
            </w:r>
          </w:p>
          <w:p w14:paraId="4530AF31" w14:textId="77777777" w:rsidR="00E319AF" w:rsidRDefault="00F40A95" w:rsidP="00EB754B">
            <w:pPr>
              <w:spacing w:line="360" w:lineRule="auto"/>
              <w:jc w:val="both"/>
              <w:rPr>
                <w:rFonts w:ascii="Times New Roman" w:hAnsi="Times New Roman"/>
              </w:rPr>
            </w:pPr>
            <w:r>
              <w:rPr>
                <w:rFonts w:ascii="Times New Roman" w:hAnsi="Times New Roman"/>
              </w:rPr>
              <w:t>3.</w:t>
            </w:r>
            <w:r w:rsidR="00154156">
              <w:rPr>
                <w:rFonts w:ascii="Times New Roman" w:hAnsi="Times New Roman"/>
              </w:rPr>
              <w:t xml:space="preserve">Pravidlá dobrej didaktickej hry : </w:t>
            </w:r>
          </w:p>
          <w:p w14:paraId="77BDB6DA" w14:textId="77777777" w:rsidR="00154156" w:rsidRDefault="00154156" w:rsidP="00EB754B">
            <w:pPr>
              <w:spacing w:line="360" w:lineRule="auto"/>
              <w:jc w:val="both"/>
              <w:rPr>
                <w:rFonts w:ascii="Times New Roman" w:hAnsi="Times New Roman"/>
              </w:rPr>
            </w:pPr>
            <w:r>
              <w:rPr>
                <w:rFonts w:ascii="Times New Roman" w:hAnsi="Times New Roman"/>
              </w:rPr>
              <w:t>1.určiť si didaktický cieľ – motivácia, fixácia, aktivácia ...</w:t>
            </w:r>
          </w:p>
          <w:p w14:paraId="441CB10C" w14:textId="77777777" w:rsidR="00154156" w:rsidRDefault="00154156" w:rsidP="00EB754B">
            <w:pPr>
              <w:spacing w:line="360" w:lineRule="auto"/>
              <w:jc w:val="both"/>
              <w:rPr>
                <w:rFonts w:ascii="Times New Roman" w:hAnsi="Times New Roman"/>
              </w:rPr>
            </w:pPr>
            <w:r>
              <w:rPr>
                <w:rFonts w:ascii="Times New Roman" w:hAnsi="Times New Roman"/>
              </w:rPr>
              <w:t xml:space="preserve">2.prispôsobiť hru podmienkam – typ školy, vek žiakov, schopnosti, zručnosti, </w:t>
            </w:r>
            <w:r w:rsidR="009A647D">
              <w:rPr>
                <w:rFonts w:ascii="Times New Roman" w:hAnsi="Times New Roman"/>
              </w:rPr>
              <w:t>materiálne možnosti</w:t>
            </w:r>
          </w:p>
          <w:p w14:paraId="1BC0E9E9" w14:textId="77777777" w:rsidR="009A647D" w:rsidRDefault="009A647D" w:rsidP="00EB754B">
            <w:pPr>
              <w:spacing w:line="360" w:lineRule="auto"/>
              <w:jc w:val="both"/>
              <w:rPr>
                <w:rFonts w:ascii="Times New Roman" w:hAnsi="Times New Roman"/>
              </w:rPr>
            </w:pPr>
            <w:r>
              <w:rPr>
                <w:rFonts w:ascii="Times New Roman" w:hAnsi="Times New Roman"/>
              </w:rPr>
              <w:t xml:space="preserve">3.stanoviť si postup a jasné pravidlá hry – oznámiť žiakom pred začiatkom hry </w:t>
            </w:r>
          </w:p>
          <w:p w14:paraId="52DA4D3C" w14:textId="77777777" w:rsidR="009A647D" w:rsidRDefault="009A647D" w:rsidP="00EB754B">
            <w:pPr>
              <w:spacing w:line="360" w:lineRule="auto"/>
              <w:jc w:val="both"/>
              <w:rPr>
                <w:rFonts w:ascii="Times New Roman" w:hAnsi="Times New Roman"/>
              </w:rPr>
            </w:pPr>
            <w:r>
              <w:rPr>
                <w:rFonts w:ascii="Times New Roman" w:hAnsi="Times New Roman"/>
              </w:rPr>
              <w:t>4.pripraviť si dostatočný počet pomôcok a techniky potrebnej na realizáciu hry</w:t>
            </w:r>
          </w:p>
          <w:p w14:paraId="1BD1DC7A" w14:textId="77777777" w:rsidR="009A647D" w:rsidRDefault="009A647D" w:rsidP="00EB754B">
            <w:pPr>
              <w:spacing w:line="360" w:lineRule="auto"/>
              <w:jc w:val="both"/>
              <w:rPr>
                <w:rFonts w:ascii="Times New Roman" w:hAnsi="Times New Roman"/>
              </w:rPr>
            </w:pPr>
            <w:r>
              <w:rPr>
                <w:rFonts w:ascii="Times New Roman" w:hAnsi="Times New Roman"/>
              </w:rPr>
              <w:t xml:space="preserve">5.na konci hry urobiť zhodnotenie a oceniť žiakov – dobrou známkou, pozitívnym hodnotením </w:t>
            </w:r>
          </w:p>
          <w:p w14:paraId="5D03FA74" w14:textId="77777777" w:rsidR="009A647D" w:rsidRDefault="009A647D" w:rsidP="00EB754B">
            <w:pPr>
              <w:spacing w:line="360" w:lineRule="auto"/>
              <w:jc w:val="both"/>
              <w:rPr>
                <w:rFonts w:ascii="Times New Roman" w:hAnsi="Times New Roman"/>
              </w:rPr>
            </w:pPr>
          </w:p>
          <w:p w14:paraId="7CAC0E93" w14:textId="77777777" w:rsidR="00154156" w:rsidRPr="00F40A95" w:rsidRDefault="00154156" w:rsidP="00EB754B">
            <w:pPr>
              <w:spacing w:line="360" w:lineRule="auto"/>
              <w:jc w:val="both"/>
              <w:rPr>
                <w:rFonts w:ascii="Times New Roman" w:hAnsi="Times New Roman"/>
              </w:rPr>
            </w:pPr>
          </w:p>
          <w:p w14:paraId="6FB826D1" w14:textId="77777777" w:rsidR="00E319AF" w:rsidRPr="00F40A95" w:rsidRDefault="00E319AF" w:rsidP="00F40A95">
            <w:pPr>
              <w:tabs>
                <w:tab w:val="left" w:pos="1114"/>
              </w:tabs>
              <w:spacing w:after="0" w:line="360" w:lineRule="auto"/>
              <w:rPr>
                <w:rFonts w:ascii="Times New Roman" w:hAnsi="Times New Roman"/>
              </w:rPr>
            </w:pPr>
          </w:p>
          <w:p w14:paraId="06B6253A" w14:textId="77777777" w:rsidR="00E319AF" w:rsidRPr="00F40A95" w:rsidRDefault="00E319AF" w:rsidP="00F40A95">
            <w:pPr>
              <w:tabs>
                <w:tab w:val="left" w:pos="1114"/>
              </w:tabs>
              <w:spacing w:after="0" w:line="360" w:lineRule="auto"/>
              <w:rPr>
                <w:rFonts w:ascii="Times New Roman" w:hAnsi="Times New Roman"/>
              </w:rPr>
            </w:pPr>
          </w:p>
          <w:p w14:paraId="14BEDAF2" w14:textId="77777777" w:rsidR="00E319AF" w:rsidRPr="00F40A95" w:rsidRDefault="00E319AF" w:rsidP="00F40A95">
            <w:pPr>
              <w:tabs>
                <w:tab w:val="left" w:pos="1114"/>
              </w:tabs>
              <w:spacing w:after="0" w:line="360" w:lineRule="auto"/>
              <w:rPr>
                <w:rFonts w:ascii="Times New Roman" w:hAnsi="Times New Roman"/>
              </w:rPr>
            </w:pPr>
          </w:p>
          <w:p w14:paraId="78E22437" w14:textId="77777777" w:rsidR="00E319AF" w:rsidRPr="00F40A95" w:rsidRDefault="00E319AF" w:rsidP="00F40A95">
            <w:pPr>
              <w:tabs>
                <w:tab w:val="left" w:pos="1114"/>
              </w:tabs>
              <w:spacing w:after="0" w:line="360" w:lineRule="auto"/>
              <w:rPr>
                <w:rFonts w:ascii="Times New Roman" w:hAnsi="Times New Roman"/>
              </w:rPr>
            </w:pPr>
          </w:p>
        </w:tc>
      </w:tr>
      <w:tr w:rsidR="00E319AF" w:rsidRPr="007B6C7D" w14:paraId="2E466565" w14:textId="77777777" w:rsidTr="00D27D32">
        <w:trPr>
          <w:trHeight w:val="6419"/>
        </w:trPr>
        <w:tc>
          <w:tcPr>
            <w:tcW w:w="9212" w:type="dxa"/>
          </w:tcPr>
          <w:p w14:paraId="54975602" w14:textId="77777777" w:rsidR="00E319AF" w:rsidRPr="00A84C39" w:rsidRDefault="00E319AF" w:rsidP="00A84C39">
            <w:pPr>
              <w:pStyle w:val="Odsekzoznamu"/>
              <w:numPr>
                <w:ilvl w:val="0"/>
                <w:numId w:val="1"/>
              </w:numPr>
              <w:tabs>
                <w:tab w:val="left" w:pos="1114"/>
              </w:tabs>
              <w:spacing w:after="0" w:line="360" w:lineRule="auto"/>
              <w:jc w:val="both"/>
              <w:rPr>
                <w:rFonts w:ascii="Times New Roman" w:hAnsi="Times New Roman"/>
              </w:rPr>
            </w:pPr>
            <w:r w:rsidRPr="007B6C7D">
              <w:rPr>
                <w:rFonts w:ascii="Times New Roman" w:hAnsi="Times New Roman"/>
                <w:b/>
              </w:rPr>
              <w:lastRenderedPageBreak/>
              <w:t>Závery a odporúčania:</w:t>
            </w:r>
          </w:p>
          <w:p w14:paraId="4CCB6C6F" w14:textId="77777777" w:rsidR="00E319AF" w:rsidRDefault="00E319AF" w:rsidP="0096083C">
            <w:pPr>
              <w:pStyle w:val="Odsekzoznamu"/>
              <w:numPr>
                <w:ilvl w:val="0"/>
                <w:numId w:val="2"/>
              </w:numPr>
              <w:tabs>
                <w:tab w:val="left" w:pos="1114"/>
              </w:tabs>
              <w:spacing w:after="0" w:line="360" w:lineRule="auto"/>
              <w:jc w:val="both"/>
              <w:rPr>
                <w:rFonts w:ascii="Times New Roman" w:hAnsi="Times New Roman"/>
              </w:rPr>
            </w:pPr>
            <w:r>
              <w:rPr>
                <w:rFonts w:ascii="Times New Roman" w:hAnsi="Times New Roman"/>
              </w:rPr>
              <w:t>Výmena skúse</w:t>
            </w:r>
            <w:r w:rsidR="009A647D">
              <w:rPr>
                <w:rFonts w:ascii="Times New Roman" w:hAnsi="Times New Roman"/>
              </w:rPr>
              <w:t>ností, poznatkov pri realizácii didaktických hier</w:t>
            </w:r>
          </w:p>
          <w:p w14:paraId="330BB2C5" w14:textId="77777777" w:rsidR="00B54DBE" w:rsidRPr="009A647D" w:rsidRDefault="0096083C" w:rsidP="006E4542">
            <w:pPr>
              <w:pStyle w:val="Odsekzoznamu"/>
              <w:numPr>
                <w:ilvl w:val="0"/>
                <w:numId w:val="2"/>
              </w:numPr>
              <w:tabs>
                <w:tab w:val="left" w:pos="1114"/>
              </w:tabs>
              <w:spacing w:after="0" w:line="360" w:lineRule="auto"/>
              <w:jc w:val="both"/>
              <w:rPr>
                <w:rFonts w:ascii="Times New Roman" w:hAnsi="Times New Roman"/>
              </w:rPr>
            </w:pPr>
            <w:r w:rsidRPr="009A647D">
              <w:rPr>
                <w:rFonts w:ascii="Times New Roman" w:hAnsi="Times New Roman"/>
              </w:rPr>
              <w:t xml:space="preserve"> </w:t>
            </w:r>
            <w:r w:rsidR="009A647D">
              <w:rPr>
                <w:rFonts w:ascii="Times New Roman" w:hAnsi="Times New Roman"/>
              </w:rPr>
              <w:t>Využívať didaktické hry na vyučovacích hodinách ako prostriedok spestrenia a oživenia vyučovacieho procesu</w:t>
            </w:r>
          </w:p>
          <w:p w14:paraId="62D5FE3D" w14:textId="77777777" w:rsidR="00E426BD" w:rsidRDefault="009A647D" w:rsidP="0096083C">
            <w:pPr>
              <w:pStyle w:val="Odsekzoznamu"/>
              <w:numPr>
                <w:ilvl w:val="0"/>
                <w:numId w:val="2"/>
              </w:numPr>
              <w:tabs>
                <w:tab w:val="left" w:pos="1114"/>
              </w:tabs>
              <w:spacing w:after="0" w:line="360" w:lineRule="auto"/>
              <w:jc w:val="both"/>
              <w:rPr>
                <w:rFonts w:ascii="Times New Roman" w:hAnsi="Times New Roman"/>
              </w:rPr>
            </w:pPr>
            <w:r>
              <w:rPr>
                <w:rFonts w:ascii="Times New Roman" w:hAnsi="Times New Roman"/>
              </w:rPr>
              <w:t>Použitím didaktických hier rozvíjať slovnú zásobu žiakov</w:t>
            </w:r>
          </w:p>
          <w:p w14:paraId="46875FB9" w14:textId="77777777" w:rsidR="009A647D" w:rsidRDefault="009A647D" w:rsidP="0096083C">
            <w:pPr>
              <w:pStyle w:val="Odsekzoznamu"/>
              <w:numPr>
                <w:ilvl w:val="0"/>
                <w:numId w:val="2"/>
              </w:numPr>
              <w:tabs>
                <w:tab w:val="left" w:pos="1114"/>
              </w:tabs>
              <w:spacing w:after="0" w:line="360" w:lineRule="auto"/>
              <w:jc w:val="both"/>
              <w:rPr>
                <w:rFonts w:ascii="Times New Roman" w:hAnsi="Times New Roman"/>
              </w:rPr>
            </w:pPr>
            <w:r>
              <w:rPr>
                <w:rFonts w:ascii="Times New Roman" w:hAnsi="Times New Roman"/>
              </w:rPr>
              <w:t xml:space="preserve">Využívaním didaktických hier motivovať žiakov k čítaniu </w:t>
            </w:r>
          </w:p>
          <w:p w14:paraId="527015D2" w14:textId="77777777" w:rsidR="009A647D" w:rsidRDefault="009A647D" w:rsidP="0096083C">
            <w:pPr>
              <w:pStyle w:val="Odsekzoznamu"/>
              <w:numPr>
                <w:ilvl w:val="0"/>
                <w:numId w:val="2"/>
              </w:numPr>
              <w:tabs>
                <w:tab w:val="left" w:pos="1114"/>
              </w:tabs>
              <w:spacing w:after="0" w:line="360" w:lineRule="auto"/>
              <w:jc w:val="both"/>
              <w:rPr>
                <w:rFonts w:ascii="Times New Roman" w:hAnsi="Times New Roman"/>
              </w:rPr>
            </w:pPr>
            <w:r>
              <w:rPr>
                <w:rFonts w:ascii="Times New Roman" w:hAnsi="Times New Roman"/>
              </w:rPr>
              <w:t xml:space="preserve">Využívať didaktické hry v skupinových prácach počas vyučovacích hodín – rozvíjať tak nie len čitateľské, tvorivé ale aj sociálne kompetencie žiakov   </w:t>
            </w:r>
          </w:p>
          <w:p w14:paraId="3101FC6C" w14:textId="77777777" w:rsidR="00B54DBE" w:rsidRPr="00A5656E" w:rsidRDefault="00B54DBE" w:rsidP="009A647D">
            <w:pPr>
              <w:pStyle w:val="Odsekzoznamu"/>
              <w:tabs>
                <w:tab w:val="left" w:pos="1114"/>
              </w:tabs>
              <w:spacing w:after="0" w:line="360" w:lineRule="auto"/>
              <w:ind w:left="405"/>
              <w:jc w:val="both"/>
              <w:rPr>
                <w:rFonts w:ascii="Times New Roman" w:hAnsi="Times New Roman"/>
              </w:rPr>
            </w:pPr>
            <w:r>
              <w:rPr>
                <w:rFonts w:ascii="Times New Roman" w:hAnsi="Times New Roman"/>
              </w:rPr>
              <w:t xml:space="preserve"> </w:t>
            </w:r>
          </w:p>
          <w:p w14:paraId="343D7AA0" w14:textId="77777777" w:rsidR="00E319AF" w:rsidRDefault="00E319AF" w:rsidP="0096083C">
            <w:pPr>
              <w:pStyle w:val="Odsekzoznamu"/>
              <w:tabs>
                <w:tab w:val="left" w:pos="1114"/>
              </w:tabs>
              <w:spacing w:after="0" w:line="360" w:lineRule="auto"/>
              <w:ind w:left="405"/>
              <w:jc w:val="both"/>
              <w:rPr>
                <w:rFonts w:ascii="Times New Roman" w:hAnsi="Times New Roman"/>
              </w:rPr>
            </w:pPr>
          </w:p>
          <w:p w14:paraId="3596193A" w14:textId="77777777" w:rsidR="00E319AF" w:rsidRPr="00A5656E" w:rsidRDefault="00E319AF" w:rsidP="0096083C">
            <w:pPr>
              <w:tabs>
                <w:tab w:val="left" w:pos="1114"/>
              </w:tabs>
              <w:spacing w:after="0" w:line="360" w:lineRule="auto"/>
              <w:jc w:val="both"/>
              <w:rPr>
                <w:rFonts w:ascii="Times New Roman" w:hAnsi="Times New Roman"/>
              </w:rPr>
            </w:pPr>
          </w:p>
          <w:p w14:paraId="5A529C63" w14:textId="77777777" w:rsidR="00E319AF" w:rsidRPr="007B6C7D" w:rsidRDefault="00E319AF" w:rsidP="00D27D32">
            <w:pPr>
              <w:tabs>
                <w:tab w:val="left" w:pos="1114"/>
              </w:tabs>
              <w:spacing w:after="0" w:line="240" w:lineRule="auto"/>
              <w:rPr>
                <w:rFonts w:ascii="Times New Roman" w:hAnsi="Times New Roman"/>
              </w:rPr>
            </w:pPr>
            <w:r>
              <w:rPr>
                <w:rFonts w:ascii="Times New Roman" w:hAnsi="Times New Roman"/>
              </w:rPr>
              <w:t xml:space="preserve"> </w:t>
            </w:r>
          </w:p>
        </w:tc>
      </w:tr>
    </w:tbl>
    <w:p w14:paraId="5DACAEF4" w14:textId="77777777" w:rsidR="00E319AF" w:rsidRPr="00B440DB" w:rsidRDefault="00E319AF" w:rsidP="00E319AF">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0"/>
        <w:gridCol w:w="5042"/>
      </w:tblGrid>
      <w:tr w:rsidR="00E319AF" w:rsidRPr="007B6C7D" w14:paraId="37E0D31C" w14:textId="77777777" w:rsidTr="00D27D32">
        <w:tc>
          <w:tcPr>
            <w:tcW w:w="4077" w:type="dxa"/>
          </w:tcPr>
          <w:p w14:paraId="44C0A99F" w14:textId="77777777" w:rsidR="00E319AF" w:rsidRPr="007B6C7D" w:rsidRDefault="00E319AF" w:rsidP="00E319A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2E381094" w14:textId="77777777" w:rsidR="00E319AF" w:rsidRPr="007B6C7D" w:rsidRDefault="00A84C39" w:rsidP="00D27D32">
            <w:pPr>
              <w:tabs>
                <w:tab w:val="left" w:pos="1114"/>
              </w:tabs>
              <w:spacing w:after="0" w:line="240" w:lineRule="auto"/>
            </w:pPr>
            <w:r>
              <w:t xml:space="preserve">Mgr. Lenka </w:t>
            </w:r>
            <w:proofErr w:type="spellStart"/>
            <w:r>
              <w:t>R</w:t>
            </w:r>
            <w:r w:rsidR="0096083C">
              <w:t>áceková</w:t>
            </w:r>
            <w:proofErr w:type="spellEnd"/>
          </w:p>
        </w:tc>
      </w:tr>
      <w:tr w:rsidR="00E319AF" w:rsidRPr="007B6C7D" w14:paraId="48E0BD76" w14:textId="77777777" w:rsidTr="00D27D32">
        <w:tc>
          <w:tcPr>
            <w:tcW w:w="4077" w:type="dxa"/>
          </w:tcPr>
          <w:p w14:paraId="470FAEBD" w14:textId="77777777" w:rsidR="00E319AF" w:rsidRPr="007B6C7D" w:rsidRDefault="00E319AF" w:rsidP="00E319A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3FAF7322" w14:textId="77777777" w:rsidR="00E319AF" w:rsidRPr="007B6C7D" w:rsidRDefault="00DF4832" w:rsidP="00D27D32">
            <w:pPr>
              <w:tabs>
                <w:tab w:val="left" w:pos="1114"/>
              </w:tabs>
              <w:spacing w:after="0" w:line="240" w:lineRule="auto"/>
            </w:pPr>
            <w:r>
              <w:t>6.4</w:t>
            </w:r>
            <w:r w:rsidR="00A84C39">
              <w:t>.2022</w:t>
            </w:r>
          </w:p>
        </w:tc>
      </w:tr>
      <w:tr w:rsidR="00E319AF" w:rsidRPr="007B6C7D" w14:paraId="7E9FFD43" w14:textId="77777777" w:rsidTr="00D27D32">
        <w:tc>
          <w:tcPr>
            <w:tcW w:w="4077" w:type="dxa"/>
          </w:tcPr>
          <w:p w14:paraId="70D13719" w14:textId="77777777" w:rsidR="00E319AF" w:rsidRPr="007B6C7D" w:rsidRDefault="00E319AF" w:rsidP="00E319A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253BB51E" w14:textId="77777777" w:rsidR="00E319AF" w:rsidRPr="007B6C7D" w:rsidRDefault="00E319AF" w:rsidP="00D27D32">
            <w:pPr>
              <w:tabs>
                <w:tab w:val="left" w:pos="1114"/>
              </w:tabs>
              <w:spacing w:after="0" w:line="240" w:lineRule="auto"/>
            </w:pPr>
          </w:p>
        </w:tc>
      </w:tr>
      <w:tr w:rsidR="00E319AF" w:rsidRPr="007B6C7D" w14:paraId="10EF16FC" w14:textId="77777777" w:rsidTr="00D27D32">
        <w:tc>
          <w:tcPr>
            <w:tcW w:w="4077" w:type="dxa"/>
          </w:tcPr>
          <w:p w14:paraId="5AC3EA79" w14:textId="77777777" w:rsidR="00E319AF" w:rsidRPr="007B6C7D" w:rsidRDefault="00E319AF" w:rsidP="00E319A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29071CF8" w14:textId="77777777" w:rsidR="00E319AF" w:rsidRPr="007B6C7D" w:rsidRDefault="00E319AF" w:rsidP="00D27D32">
            <w:pPr>
              <w:tabs>
                <w:tab w:val="left" w:pos="1114"/>
              </w:tabs>
              <w:spacing w:after="0" w:line="240" w:lineRule="auto"/>
            </w:pPr>
            <w:r>
              <w:t xml:space="preserve">Mgr. Vanda </w:t>
            </w:r>
            <w:proofErr w:type="spellStart"/>
            <w:r>
              <w:t>Zaťková</w:t>
            </w:r>
            <w:proofErr w:type="spellEnd"/>
          </w:p>
        </w:tc>
      </w:tr>
      <w:tr w:rsidR="00E319AF" w:rsidRPr="007B6C7D" w14:paraId="74048FBE" w14:textId="77777777" w:rsidTr="00D27D32">
        <w:tc>
          <w:tcPr>
            <w:tcW w:w="4077" w:type="dxa"/>
          </w:tcPr>
          <w:p w14:paraId="3F518090" w14:textId="77777777" w:rsidR="00E319AF" w:rsidRPr="007B6C7D" w:rsidRDefault="00E319AF" w:rsidP="00E319A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34BDE4F0" w14:textId="77777777" w:rsidR="00E319AF" w:rsidRPr="007B6C7D" w:rsidRDefault="00DF4832" w:rsidP="00D27D32">
            <w:pPr>
              <w:tabs>
                <w:tab w:val="left" w:pos="1114"/>
              </w:tabs>
              <w:spacing w:after="0" w:line="240" w:lineRule="auto"/>
            </w:pPr>
            <w:r>
              <w:t>6.4</w:t>
            </w:r>
            <w:r w:rsidR="00A84C39">
              <w:t>.2022</w:t>
            </w:r>
          </w:p>
        </w:tc>
      </w:tr>
      <w:tr w:rsidR="00E319AF" w:rsidRPr="007B6C7D" w14:paraId="6B53B2F7" w14:textId="77777777" w:rsidTr="00D27D32">
        <w:tc>
          <w:tcPr>
            <w:tcW w:w="4077" w:type="dxa"/>
          </w:tcPr>
          <w:p w14:paraId="6E0B73F1" w14:textId="77777777" w:rsidR="00E319AF" w:rsidRPr="007B6C7D" w:rsidRDefault="00E319AF" w:rsidP="00E319AF">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486BD192" w14:textId="77777777" w:rsidR="00E319AF" w:rsidRPr="007B6C7D" w:rsidRDefault="00E319AF" w:rsidP="00D27D32">
            <w:pPr>
              <w:tabs>
                <w:tab w:val="left" w:pos="1114"/>
              </w:tabs>
              <w:spacing w:after="0" w:line="240" w:lineRule="auto"/>
            </w:pPr>
          </w:p>
        </w:tc>
      </w:tr>
    </w:tbl>
    <w:p w14:paraId="0505A146" w14:textId="77777777" w:rsidR="00E319AF" w:rsidRDefault="00E319AF" w:rsidP="00E319AF">
      <w:pPr>
        <w:tabs>
          <w:tab w:val="left" w:pos="1114"/>
        </w:tabs>
      </w:pPr>
    </w:p>
    <w:p w14:paraId="4408B181" w14:textId="77777777" w:rsidR="00E319AF" w:rsidRDefault="00E319AF" w:rsidP="00E319AF">
      <w:pPr>
        <w:tabs>
          <w:tab w:val="left" w:pos="1114"/>
        </w:tabs>
        <w:rPr>
          <w:rFonts w:ascii="Times New Roman" w:hAnsi="Times New Roman"/>
          <w:b/>
        </w:rPr>
      </w:pPr>
      <w:r>
        <w:rPr>
          <w:rFonts w:ascii="Times New Roman" w:hAnsi="Times New Roman"/>
          <w:b/>
        </w:rPr>
        <w:t>Príloha:</w:t>
      </w:r>
    </w:p>
    <w:p w14:paraId="1C8E68BF" w14:textId="77777777" w:rsidR="00E319AF" w:rsidRDefault="00E319AF" w:rsidP="00E319AF">
      <w:pPr>
        <w:tabs>
          <w:tab w:val="left" w:pos="1114"/>
        </w:tabs>
        <w:rPr>
          <w:rFonts w:ascii="Times New Roman" w:hAnsi="Times New Roman"/>
        </w:rPr>
      </w:pPr>
      <w:r>
        <w:rPr>
          <w:rFonts w:ascii="Times New Roman" w:hAnsi="Times New Roman"/>
        </w:rPr>
        <w:t>Prezenčná listina zo stretnutia pedagogického klubu</w:t>
      </w:r>
    </w:p>
    <w:p w14:paraId="1E553AC9" w14:textId="77777777" w:rsidR="00E319AF" w:rsidRDefault="00E319AF">
      <w:pPr>
        <w:spacing w:after="160" w:line="259" w:lineRule="auto"/>
        <w:rPr>
          <w:rFonts w:ascii="Times New Roman" w:hAnsi="Times New Roman"/>
        </w:rPr>
      </w:pPr>
      <w:r>
        <w:rPr>
          <w:rFonts w:ascii="Times New Roman" w:hAnsi="Times New Roman"/>
        </w:rPr>
        <w:br w:type="page"/>
      </w:r>
    </w:p>
    <w:p w14:paraId="46BCEADD" w14:textId="77777777" w:rsidR="00E319AF" w:rsidRDefault="00E319AF" w:rsidP="00E319AF">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Pr>
          <w:noProof/>
          <w:lang w:eastAsia="sk-SK"/>
        </w:rPr>
        <w:drawing>
          <wp:inline distT="0" distB="0" distL="0" distR="0" wp14:anchorId="1273A2E2" wp14:editId="793C6761">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588B02D1" w14:textId="77777777" w:rsidR="00E319AF" w:rsidRPr="001544C0" w:rsidRDefault="00E319AF" w:rsidP="00E319A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E319AF" w:rsidRPr="007B6C7D" w14:paraId="4B4175BF" w14:textId="77777777" w:rsidTr="00D27D32">
        <w:tc>
          <w:tcPr>
            <w:tcW w:w="3528" w:type="dxa"/>
          </w:tcPr>
          <w:p w14:paraId="67F7E04B" w14:textId="77777777" w:rsidR="00E319AF" w:rsidRPr="007B6C7D" w:rsidRDefault="00E319AF" w:rsidP="00D27D32">
            <w:pPr>
              <w:rPr>
                <w:spacing w:val="20"/>
                <w:sz w:val="20"/>
                <w:szCs w:val="20"/>
              </w:rPr>
            </w:pPr>
            <w:r w:rsidRPr="007B6C7D">
              <w:rPr>
                <w:spacing w:val="20"/>
                <w:sz w:val="20"/>
                <w:szCs w:val="20"/>
              </w:rPr>
              <w:t>Prioritná os:</w:t>
            </w:r>
          </w:p>
        </w:tc>
        <w:tc>
          <w:tcPr>
            <w:tcW w:w="5940" w:type="dxa"/>
          </w:tcPr>
          <w:p w14:paraId="2B648B51" w14:textId="77777777" w:rsidR="00E319AF" w:rsidRPr="007B6C7D" w:rsidRDefault="00E319AF" w:rsidP="00D27D32">
            <w:pPr>
              <w:rPr>
                <w:spacing w:val="20"/>
                <w:sz w:val="20"/>
                <w:szCs w:val="20"/>
              </w:rPr>
            </w:pPr>
            <w:r w:rsidRPr="007B6C7D">
              <w:rPr>
                <w:spacing w:val="20"/>
                <w:sz w:val="20"/>
                <w:szCs w:val="20"/>
              </w:rPr>
              <w:t>Vzdelávanie</w:t>
            </w:r>
          </w:p>
        </w:tc>
      </w:tr>
      <w:tr w:rsidR="00E319AF" w:rsidRPr="007B6C7D" w14:paraId="74A68749" w14:textId="77777777" w:rsidTr="00D27D32">
        <w:tc>
          <w:tcPr>
            <w:tcW w:w="3528" w:type="dxa"/>
          </w:tcPr>
          <w:p w14:paraId="294EF9A1" w14:textId="77777777" w:rsidR="00E319AF" w:rsidRPr="001620FF" w:rsidRDefault="00E319AF" w:rsidP="00D27D32">
            <w:pPr>
              <w:rPr>
                <w:spacing w:val="20"/>
                <w:sz w:val="20"/>
                <w:szCs w:val="20"/>
              </w:rPr>
            </w:pPr>
            <w:r w:rsidRPr="001620FF">
              <w:rPr>
                <w:spacing w:val="20"/>
                <w:sz w:val="20"/>
                <w:szCs w:val="20"/>
              </w:rPr>
              <w:t>Špecifický cieľ:</w:t>
            </w:r>
          </w:p>
        </w:tc>
        <w:tc>
          <w:tcPr>
            <w:tcW w:w="5940" w:type="dxa"/>
          </w:tcPr>
          <w:p w14:paraId="55CB55C7" w14:textId="77777777" w:rsidR="00E319AF" w:rsidRPr="001620FF" w:rsidRDefault="00E319AF" w:rsidP="00D27D32">
            <w:pPr>
              <w:rPr>
                <w:spacing w:val="20"/>
                <w:sz w:val="20"/>
                <w:szCs w:val="20"/>
              </w:rPr>
            </w:pPr>
            <w:r w:rsidRPr="001620FF">
              <w:rPr>
                <w:spacing w:val="20"/>
                <w:sz w:val="20"/>
                <w:szCs w:val="20"/>
              </w:rPr>
              <w:t>1.1.1 Zv</w:t>
            </w:r>
            <w:r w:rsidR="00A43E1A">
              <w:rPr>
                <w:spacing w:val="20"/>
                <w:sz w:val="20"/>
                <w:szCs w:val="20"/>
              </w:rPr>
              <w:t xml:space="preserve">ýšiť čitateľskú gramotnosť dramatického textu </w:t>
            </w:r>
          </w:p>
        </w:tc>
      </w:tr>
      <w:tr w:rsidR="00E319AF" w:rsidRPr="007B6C7D" w14:paraId="25761D73" w14:textId="77777777" w:rsidTr="00D27D32">
        <w:tc>
          <w:tcPr>
            <w:tcW w:w="3528" w:type="dxa"/>
          </w:tcPr>
          <w:p w14:paraId="33A0ED1D" w14:textId="77777777" w:rsidR="00E319AF" w:rsidRPr="007B6C7D" w:rsidRDefault="00E319AF" w:rsidP="00D27D32">
            <w:pPr>
              <w:rPr>
                <w:spacing w:val="20"/>
                <w:sz w:val="20"/>
                <w:szCs w:val="20"/>
              </w:rPr>
            </w:pPr>
            <w:r w:rsidRPr="007B6C7D">
              <w:rPr>
                <w:spacing w:val="20"/>
                <w:sz w:val="20"/>
                <w:szCs w:val="20"/>
              </w:rPr>
              <w:t>Prijímateľ:</w:t>
            </w:r>
          </w:p>
        </w:tc>
        <w:tc>
          <w:tcPr>
            <w:tcW w:w="5940" w:type="dxa"/>
          </w:tcPr>
          <w:p w14:paraId="3FB53319" w14:textId="77777777" w:rsidR="00E319AF" w:rsidRPr="007B6C7D" w:rsidRDefault="00E319AF" w:rsidP="00D27D32">
            <w:pPr>
              <w:rPr>
                <w:spacing w:val="20"/>
                <w:sz w:val="20"/>
                <w:szCs w:val="20"/>
              </w:rPr>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E319AF" w:rsidRPr="007B6C7D" w14:paraId="4D19E485" w14:textId="77777777" w:rsidTr="00D27D32">
        <w:tc>
          <w:tcPr>
            <w:tcW w:w="3528" w:type="dxa"/>
          </w:tcPr>
          <w:p w14:paraId="3F5496AD" w14:textId="77777777" w:rsidR="00E319AF" w:rsidRPr="007B6C7D" w:rsidRDefault="00E319AF" w:rsidP="00D27D32">
            <w:pPr>
              <w:rPr>
                <w:spacing w:val="20"/>
                <w:sz w:val="20"/>
                <w:szCs w:val="20"/>
              </w:rPr>
            </w:pPr>
            <w:r w:rsidRPr="007B6C7D">
              <w:rPr>
                <w:spacing w:val="20"/>
                <w:sz w:val="20"/>
                <w:szCs w:val="20"/>
              </w:rPr>
              <w:t>Názov projektu:</w:t>
            </w:r>
          </w:p>
        </w:tc>
        <w:tc>
          <w:tcPr>
            <w:tcW w:w="5940" w:type="dxa"/>
          </w:tcPr>
          <w:p w14:paraId="2B2532C8" w14:textId="77777777" w:rsidR="00E319AF" w:rsidRPr="007B6C7D" w:rsidRDefault="00E319AF" w:rsidP="00D27D32">
            <w:pPr>
              <w:rPr>
                <w:spacing w:val="20"/>
                <w:sz w:val="20"/>
                <w:szCs w:val="20"/>
              </w:rPr>
            </w:pPr>
            <w:r>
              <w:t>Zvýšenie kvality odborného vzdelávania a prípravy na Strednej odbornej škole techniky a služieb</w:t>
            </w:r>
          </w:p>
        </w:tc>
      </w:tr>
      <w:tr w:rsidR="00E319AF" w:rsidRPr="007B6C7D" w14:paraId="163B2146" w14:textId="77777777" w:rsidTr="00D27D32">
        <w:tc>
          <w:tcPr>
            <w:tcW w:w="3528" w:type="dxa"/>
          </w:tcPr>
          <w:p w14:paraId="75608F31" w14:textId="77777777" w:rsidR="00E319AF" w:rsidRPr="007B6C7D" w:rsidRDefault="00E319AF" w:rsidP="00D27D32">
            <w:pPr>
              <w:rPr>
                <w:spacing w:val="20"/>
                <w:sz w:val="20"/>
                <w:szCs w:val="20"/>
              </w:rPr>
            </w:pPr>
            <w:r w:rsidRPr="007B6C7D">
              <w:rPr>
                <w:spacing w:val="20"/>
                <w:sz w:val="20"/>
                <w:szCs w:val="20"/>
              </w:rPr>
              <w:t>Kód ITMS projektu:</w:t>
            </w:r>
          </w:p>
        </w:tc>
        <w:tc>
          <w:tcPr>
            <w:tcW w:w="5940" w:type="dxa"/>
          </w:tcPr>
          <w:p w14:paraId="14623294" w14:textId="77777777" w:rsidR="00E319AF" w:rsidRPr="007B6C7D" w:rsidRDefault="00E319AF" w:rsidP="00D27D32">
            <w:pPr>
              <w:rPr>
                <w:spacing w:val="20"/>
                <w:sz w:val="20"/>
                <w:szCs w:val="20"/>
              </w:rPr>
            </w:pPr>
            <w:r>
              <w:rPr>
                <w:spacing w:val="20"/>
              </w:rPr>
              <w:t>312011AGX9</w:t>
            </w:r>
          </w:p>
        </w:tc>
      </w:tr>
      <w:tr w:rsidR="00E319AF" w:rsidRPr="007B6C7D" w14:paraId="5BDAFF7F" w14:textId="77777777" w:rsidTr="00D27D32">
        <w:tc>
          <w:tcPr>
            <w:tcW w:w="3528" w:type="dxa"/>
          </w:tcPr>
          <w:p w14:paraId="7578352C" w14:textId="77777777" w:rsidR="00E319AF" w:rsidRPr="007B6C7D" w:rsidRDefault="00E319AF" w:rsidP="00D27D32">
            <w:pPr>
              <w:rPr>
                <w:spacing w:val="20"/>
                <w:sz w:val="20"/>
                <w:szCs w:val="20"/>
              </w:rPr>
            </w:pPr>
            <w:r w:rsidRPr="007B6C7D">
              <w:rPr>
                <w:spacing w:val="20"/>
                <w:sz w:val="20"/>
                <w:szCs w:val="20"/>
              </w:rPr>
              <w:t>Názov pedagogického klubu:</w:t>
            </w:r>
          </w:p>
        </w:tc>
        <w:tc>
          <w:tcPr>
            <w:tcW w:w="5940" w:type="dxa"/>
          </w:tcPr>
          <w:p w14:paraId="1F9CC269" w14:textId="77777777" w:rsidR="00E319AF" w:rsidRPr="007B6C7D" w:rsidRDefault="00E319AF" w:rsidP="00D27D32">
            <w:pPr>
              <w:rPr>
                <w:spacing w:val="20"/>
                <w:sz w:val="20"/>
                <w:szCs w:val="20"/>
              </w:rPr>
            </w:pPr>
            <w:r>
              <w:rPr>
                <w:spacing w:val="20"/>
                <w:sz w:val="20"/>
                <w:szCs w:val="20"/>
              </w:rPr>
              <w:t>Klub čitateľskej gramotnosti</w:t>
            </w:r>
          </w:p>
        </w:tc>
      </w:tr>
    </w:tbl>
    <w:p w14:paraId="7B88A4AB" w14:textId="77777777" w:rsidR="00E319AF" w:rsidRDefault="00E319AF" w:rsidP="00E319AF"/>
    <w:p w14:paraId="442225CA" w14:textId="77777777" w:rsidR="00E319AF" w:rsidRPr="001B69AF" w:rsidRDefault="00E319AF" w:rsidP="00E319AF">
      <w:pPr>
        <w:pStyle w:val="Nadpis1"/>
        <w:jc w:val="center"/>
        <w:rPr>
          <w:sz w:val="24"/>
          <w:szCs w:val="24"/>
          <w:lang w:val="sk-SK"/>
        </w:rPr>
      </w:pPr>
      <w:r>
        <w:rPr>
          <w:sz w:val="24"/>
          <w:szCs w:val="24"/>
          <w:lang w:val="sk-SK"/>
        </w:rPr>
        <w:t>PREZENČNÁ LISTINA</w:t>
      </w:r>
    </w:p>
    <w:p w14:paraId="6D107EFC" w14:textId="77777777" w:rsidR="00E319AF" w:rsidRDefault="00E319AF" w:rsidP="00E319AF"/>
    <w:p w14:paraId="2CE48A20" w14:textId="77777777" w:rsidR="00E319AF" w:rsidRDefault="00E319AF" w:rsidP="00E319AF">
      <w:r>
        <w:t xml:space="preserve">Miesto konania stretnutia:  SOŠ </w:t>
      </w:r>
      <w:proofErr w:type="spellStart"/>
      <w:r>
        <w:t>TaS</w:t>
      </w:r>
      <w:proofErr w:type="spellEnd"/>
      <w:r>
        <w:t>, Topoľčany</w:t>
      </w:r>
    </w:p>
    <w:p w14:paraId="5693BBC6" w14:textId="77777777" w:rsidR="00E319AF" w:rsidRDefault="004A040D" w:rsidP="00E319AF">
      <w:r>
        <w:t>D</w:t>
      </w:r>
      <w:r w:rsidR="00DF4832">
        <w:t>átum konania stretnutia:   6.4</w:t>
      </w:r>
      <w:r w:rsidR="008F36E3">
        <w:t>.2022</w:t>
      </w:r>
    </w:p>
    <w:p w14:paraId="7C978613" w14:textId="77777777" w:rsidR="00E319AF" w:rsidRDefault="00E319AF" w:rsidP="00E319AF">
      <w:r>
        <w:t xml:space="preserve">Trvanie </w:t>
      </w:r>
      <w:r w:rsidR="00C719B4">
        <w:t>stretnutia: od  14:00 hod</w:t>
      </w:r>
      <w:r w:rsidR="00C719B4">
        <w:tab/>
        <w:t>do 16:00</w:t>
      </w:r>
      <w:r>
        <w:t xml:space="preserve"> hod</w:t>
      </w:r>
      <w:r>
        <w:tab/>
      </w:r>
    </w:p>
    <w:p w14:paraId="5BFF7D5D" w14:textId="77777777" w:rsidR="00E319AF" w:rsidRDefault="00E319AF" w:rsidP="00E319AF">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E319AF" w:rsidRPr="007B6C7D" w14:paraId="2230BA89" w14:textId="77777777" w:rsidTr="00D27D32">
        <w:trPr>
          <w:trHeight w:val="337"/>
        </w:trPr>
        <w:tc>
          <w:tcPr>
            <w:tcW w:w="544" w:type="dxa"/>
          </w:tcPr>
          <w:p w14:paraId="7379395D" w14:textId="77777777" w:rsidR="00E319AF" w:rsidRPr="007B6C7D" w:rsidRDefault="00E319AF" w:rsidP="00D27D32">
            <w:r w:rsidRPr="007B6C7D">
              <w:t>č.</w:t>
            </w:r>
          </w:p>
        </w:tc>
        <w:tc>
          <w:tcPr>
            <w:tcW w:w="3935" w:type="dxa"/>
          </w:tcPr>
          <w:p w14:paraId="0C9AAA29" w14:textId="77777777" w:rsidR="00E319AF" w:rsidRPr="007B6C7D" w:rsidRDefault="00E319AF" w:rsidP="00D27D32">
            <w:r w:rsidRPr="007B6C7D">
              <w:t>Meno a priezvisko</w:t>
            </w:r>
          </w:p>
        </w:tc>
        <w:tc>
          <w:tcPr>
            <w:tcW w:w="2427" w:type="dxa"/>
          </w:tcPr>
          <w:p w14:paraId="247EA6A9" w14:textId="77777777" w:rsidR="00E319AF" w:rsidRPr="007B6C7D" w:rsidRDefault="00E319AF" w:rsidP="00D27D32">
            <w:r w:rsidRPr="007B6C7D">
              <w:t>Podpis</w:t>
            </w:r>
          </w:p>
        </w:tc>
        <w:tc>
          <w:tcPr>
            <w:tcW w:w="2306" w:type="dxa"/>
          </w:tcPr>
          <w:p w14:paraId="29CC6AFA" w14:textId="77777777" w:rsidR="00E319AF" w:rsidRPr="007B6C7D" w:rsidRDefault="00E319AF" w:rsidP="00D27D32">
            <w:r>
              <w:t>Inštitúcia</w:t>
            </w:r>
          </w:p>
        </w:tc>
      </w:tr>
      <w:tr w:rsidR="00E319AF" w:rsidRPr="007B6C7D" w14:paraId="6686AF54" w14:textId="77777777" w:rsidTr="00D27D32">
        <w:trPr>
          <w:trHeight w:val="337"/>
        </w:trPr>
        <w:tc>
          <w:tcPr>
            <w:tcW w:w="544" w:type="dxa"/>
          </w:tcPr>
          <w:p w14:paraId="4270D8B6" w14:textId="77777777" w:rsidR="00E319AF" w:rsidRPr="007B6C7D" w:rsidRDefault="00E319AF" w:rsidP="00D27D32">
            <w:r>
              <w:t>1.</w:t>
            </w:r>
          </w:p>
        </w:tc>
        <w:tc>
          <w:tcPr>
            <w:tcW w:w="3935" w:type="dxa"/>
          </w:tcPr>
          <w:p w14:paraId="7E3687C5" w14:textId="77777777" w:rsidR="00E319AF" w:rsidRPr="007B6C7D" w:rsidRDefault="00E319AF" w:rsidP="00D27D32">
            <w:r>
              <w:t xml:space="preserve"> Mgr. Vanda </w:t>
            </w:r>
            <w:proofErr w:type="spellStart"/>
            <w:r>
              <w:t>Zaťková</w:t>
            </w:r>
            <w:proofErr w:type="spellEnd"/>
          </w:p>
        </w:tc>
        <w:tc>
          <w:tcPr>
            <w:tcW w:w="2427" w:type="dxa"/>
          </w:tcPr>
          <w:p w14:paraId="0D037F9D" w14:textId="77777777" w:rsidR="00E319AF" w:rsidRPr="007B6C7D" w:rsidRDefault="00E319AF" w:rsidP="00D27D32"/>
        </w:tc>
        <w:tc>
          <w:tcPr>
            <w:tcW w:w="2306" w:type="dxa"/>
          </w:tcPr>
          <w:p w14:paraId="5A436501" w14:textId="77777777" w:rsidR="00E319AF" w:rsidRPr="007B6C7D" w:rsidRDefault="00E319AF" w:rsidP="00D27D32">
            <w:r>
              <w:t xml:space="preserve">SOŠ </w:t>
            </w:r>
            <w:proofErr w:type="spellStart"/>
            <w:r>
              <w:t>TaS</w:t>
            </w:r>
            <w:proofErr w:type="spellEnd"/>
            <w:r>
              <w:t>, Topoľčany</w:t>
            </w:r>
          </w:p>
        </w:tc>
      </w:tr>
      <w:tr w:rsidR="00E319AF" w:rsidRPr="007B6C7D" w14:paraId="458BA97C" w14:textId="77777777" w:rsidTr="00D27D32">
        <w:trPr>
          <w:trHeight w:val="337"/>
        </w:trPr>
        <w:tc>
          <w:tcPr>
            <w:tcW w:w="544" w:type="dxa"/>
          </w:tcPr>
          <w:p w14:paraId="58010CCB" w14:textId="77777777" w:rsidR="00E319AF" w:rsidRPr="007B6C7D" w:rsidRDefault="00E319AF" w:rsidP="00D27D32">
            <w:r>
              <w:t>2.</w:t>
            </w:r>
          </w:p>
        </w:tc>
        <w:tc>
          <w:tcPr>
            <w:tcW w:w="3935" w:type="dxa"/>
          </w:tcPr>
          <w:p w14:paraId="3B54BB70" w14:textId="77777777" w:rsidR="00E319AF" w:rsidRPr="007B6C7D" w:rsidRDefault="00E319AF" w:rsidP="00D27D32">
            <w:r>
              <w:t xml:space="preserve">Mgr. Janka </w:t>
            </w:r>
            <w:proofErr w:type="spellStart"/>
            <w:r>
              <w:t>Uhláriková</w:t>
            </w:r>
            <w:proofErr w:type="spellEnd"/>
          </w:p>
        </w:tc>
        <w:tc>
          <w:tcPr>
            <w:tcW w:w="2427" w:type="dxa"/>
          </w:tcPr>
          <w:p w14:paraId="3CA77C8C" w14:textId="77777777" w:rsidR="00E319AF" w:rsidRPr="007B6C7D" w:rsidRDefault="00E319AF" w:rsidP="00D27D32"/>
        </w:tc>
        <w:tc>
          <w:tcPr>
            <w:tcW w:w="2306" w:type="dxa"/>
          </w:tcPr>
          <w:p w14:paraId="0061DDEE" w14:textId="77777777" w:rsidR="00E319AF" w:rsidRPr="007B6C7D" w:rsidRDefault="00E319AF" w:rsidP="00D27D32">
            <w:r>
              <w:t xml:space="preserve">SOŠ </w:t>
            </w:r>
            <w:proofErr w:type="spellStart"/>
            <w:r>
              <w:t>TaS</w:t>
            </w:r>
            <w:proofErr w:type="spellEnd"/>
            <w:r>
              <w:t>, Topoľčany</w:t>
            </w:r>
          </w:p>
        </w:tc>
      </w:tr>
      <w:tr w:rsidR="00E319AF" w:rsidRPr="007B6C7D" w14:paraId="4C348AAF" w14:textId="77777777" w:rsidTr="00D27D32">
        <w:trPr>
          <w:trHeight w:val="337"/>
        </w:trPr>
        <w:tc>
          <w:tcPr>
            <w:tcW w:w="544" w:type="dxa"/>
          </w:tcPr>
          <w:p w14:paraId="19F1D277" w14:textId="77777777" w:rsidR="00E319AF" w:rsidRPr="007B6C7D" w:rsidRDefault="00E319AF" w:rsidP="00D27D32">
            <w:r>
              <w:t>3.</w:t>
            </w:r>
          </w:p>
        </w:tc>
        <w:tc>
          <w:tcPr>
            <w:tcW w:w="3935" w:type="dxa"/>
          </w:tcPr>
          <w:p w14:paraId="6D23EDFA" w14:textId="77777777" w:rsidR="00E319AF" w:rsidRPr="007B6C7D" w:rsidRDefault="008F36E3" w:rsidP="00D27D32">
            <w:r>
              <w:t>Mgr. Lenka Ráceková</w:t>
            </w:r>
          </w:p>
        </w:tc>
        <w:tc>
          <w:tcPr>
            <w:tcW w:w="2427" w:type="dxa"/>
          </w:tcPr>
          <w:p w14:paraId="166D8C5B" w14:textId="77777777" w:rsidR="00E319AF" w:rsidRPr="007B6C7D" w:rsidRDefault="00E319AF" w:rsidP="00D27D32"/>
        </w:tc>
        <w:tc>
          <w:tcPr>
            <w:tcW w:w="2306" w:type="dxa"/>
          </w:tcPr>
          <w:p w14:paraId="03AE2E58" w14:textId="77777777" w:rsidR="00E319AF" w:rsidRPr="007B6C7D" w:rsidRDefault="00E319AF" w:rsidP="00D27D32">
            <w:r>
              <w:t xml:space="preserve">SOŠ </w:t>
            </w:r>
            <w:proofErr w:type="spellStart"/>
            <w:r>
              <w:t>TaS</w:t>
            </w:r>
            <w:proofErr w:type="spellEnd"/>
            <w:r>
              <w:t>, Topoľčany</w:t>
            </w:r>
          </w:p>
        </w:tc>
      </w:tr>
      <w:tr w:rsidR="00E319AF" w:rsidRPr="007B6C7D" w14:paraId="11883EFA" w14:textId="77777777" w:rsidTr="00D27D32">
        <w:trPr>
          <w:trHeight w:val="337"/>
        </w:trPr>
        <w:tc>
          <w:tcPr>
            <w:tcW w:w="544" w:type="dxa"/>
          </w:tcPr>
          <w:p w14:paraId="16B93591" w14:textId="77777777" w:rsidR="00E319AF" w:rsidRPr="007B6C7D" w:rsidRDefault="00E319AF" w:rsidP="00D27D32">
            <w:r>
              <w:t xml:space="preserve">4. </w:t>
            </w:r>
          </w:p>
        </w:tc>
        <w:tc>
          <w:tcPr>
            <w:tcW w:w="3935" w:type="dxa"/>
          </w:tcPr>
          <w:p w14:paraId="5A48B4EB" w14:textId="77777777" w:rsidR="00E319AF" w:rsidRPr="007B6C7D" w:rsidRDefault="00E319AF" w:rsidP="00D27D32">
            <w:r>
              <w:t>Mgr. Elena Martinková</w:t>
            </w:r>
          </w:p>
        </w:tc>
        <w:tc>
          <w:tcPr>
            <w:tcW w:w="2427" w:type="dxa"/>
          </w:tcPr>
          <w:p w14:paraId="325192E2" w14:textId="77777777" w:rsidR="00E319AF" w:rsidRPr="007B6C7D" w:rsidRDefault="00E319AF" w:rsidP="00D27D32"/>
        </w:tc>
        <w:tc>
          <w:tcPr>
            <w:tcW w:w="2306" w:type="dxa"/>
          </w:tcPr>
          <w:p w14:paraId="7E7CB713" w14:textId="77777777" w:rsidR="00E319AF" w:rsidRPr="007B6C7D" w:rsidRDefault="00E319AF" w:rsidP="00D27D32">
            <w:r>
              <w:t xml:space="preserve">SOŠ </w:t>
            </w:r>
            <w:proofErr w:type="spellStart"/>
            <w:r>
              <w:t>TaS</w:t>
            </w:r>
            <w:proofErr w:type="spellEnd"/>
            <w:r>
              <w:t>, Topoľčany</w:t>
            </w:r>
          </w:p>
        </w:tc>
      </w:tr>
      <w:tr w:rsidR="00E319AF" w:rsidRPr="007B6C7D" w14:paraId="01AAC9C2" w14:textId="77777777" w:rsidTr="00D27D32">
        <w:trPr>
          <w:trHeight w:val="355"/>
        </w:trPr>
        <w:tc>
          <w:tcPr>
            <w:tcW w:w="544" w:type="dxa"/>
          </w:tcPr>
          <w:p w14:paraId="32E4C607" w14:textId="77777777" w:rsidR="00E319AF" w:rsidRPr="007B6C7D" w:rsidRDefault="00E319AF" w:rsidP="00D27D32">
            <w:r>
              <w:t>5.</w:t>
            </w:r>
          </w:p>
        </w:tc>
        <w:tc>
          <w:tcPr>
            <w:tcW w:w="3935" w:type="dxa"/>
          </w:tcPr>
          <w:p w14:paraId="0D8DBFC8" w14:textId="77777777" w:rsidR="00E319AF" w:rsidRPr="007B6C7D" w:rsidRDefault="00E319AF" w:rsidP="00D27D32">
            <w:r>
              <w:t xml:space="preserve"> PaedDr. Blanka Petríková</w:t>
            </w:r>
          </w:p>
        </w:tc>
        <w:tc>
          <w:tcPr>
            <w:tcW w:w="2427" w:type="dxa"/>
          </w:tcPr>
          <w:p w14:paraId="120308D7" w14:textId="77777777" w:rsidR="00E319AF" w:rsidRPr="007B6C7D" w:rsidRDefault="00E319AF" w:rsidP="00D27D32"/>
        </w:tc>
        <w:tc>
          <w:tcPr>
            <w:tcW w:w="2306" w:type="dxa"/>
          </w:tcPr>
          <w:p w14:paraId="1976E7E4" w14:textId="77777777" w:rsidR="00E319AF" w:rsidRPr="007B6C7D" w:rsidRDefault="00E319AF" w:rsidP="00D27D32">
            <w:r>
              <w:t xml:space="preserve">SOŠ </w:t>
            </w:r>
            <w:proofErr w:type="spellStart"/>
            <w:r>
              <w:t>TaS</w:t>
            </w:r>
            <w:proofErr w:type="spellEnd"/>
            <w:r>
              <w:t>, Topoľčany</w:t>
            </w:r>
          </w:p>
        </w:tc>
      </w:tr>
      <w:tr w:rsidR="00E319AF" w:rsidRPr="007B6C7D" w14:paraId="66282816" w14:textId="77777777" w:rsidTr="00D27D32">
        <w:trPr>
          <w:trHeight w:val="355"/>
        </w:trPr>
        <w:tc>
          <w:tcPr>
            <w:tcW w:w="544" w:type="dxa"/>
          </w:tcPr>
          <w:p w14:paraId="100AC63C" w14:textId="77777777" w:rsidR="00E319AF" w:rsidRPr="007B6C7D" w:rsidRDefault="00E319AF" w:rsidP="00D27D32">
            <w:r>
              <w:t>6.</w:t>
            </w:r>
          </w:p>
        </w:tc>
        <w:tc>
          <w:tcPr>
            <w:tcW w:w="3935" w:type="dxa"/>
          </w:tcPr>
          <w:p w14:paraId="0863AC77" w14:textId="77777777" w:rsidR="00E319AF" w:rsidRPr="007B6C7D" w:rsidRDefault="00E319AF" w:rsidP="00D27D32">
            <w:r>
              <w:t>Ivana Vančová</w:t>
            </w:r>
          </w:p>
        </w:tc>
        <w:tc>
          <w:tcPr>
            <w:tcW w:w="2427" w:type="dxa"/>
          </w:tcPr>
          <w:p w14:paraId="72DC1257" w14:textId="77777777" w:rsidR="00E319AF" w:rsidRPr="007B6C7D" w:rsidRDefault="00E319AF" w:rsidP="00D27D32"/>
        </w:tc>
        <w:tc>
          <w:tcPr>
            <w:tcW w:w="2306" w:type="dxa"/>
          </w:tcPr>
          <w:p w14:paraId="7FB88DE3" w14:textId="77777777" w:rsidR="00E319AF" w:rsidRPr="007B6C7D" w:rsidRDefault="00E319AF" w:rsidP="00D27D32">
            <w:r>
              <w:t xml:space="preserve">SOŠ </w:t>
            </w:r>
            <w:proofErr w:type="spellStart"/>
            <w:r>
              <w:t>TaS</w:t>
            </w:r>
            <w:proofErr w:type="spellEnd"/>
            <w:r>
              <w:t>, Topoľčany</w:t>
            </w:r>
          </w:p>
        </w:tc>
      </w:tr>
    </w:tbl>
    <w:p w14:paraId="2D96C01D" w14:textId="77777777" w:rsidR="00E319AF" w:rsidRPr="006A3977" w:rsidRDefault="00E319AF" w:rsidP="00E319AF">
      <w:pPr>
        <w:jc w:val="both"/>
        <w:rPr>
          <w:rFonts w:ascii="Arial" w:hAnsi="Arial" w:cs="Arial"/>
          <w:bCs/>
          <w:sz w:val="20"/>
        </w:rPr>
      </w:pPr>
    </w:p>
    <w:p w14:paraId="0B54F680" w14:textId="77777777" w:rsidR="00E319AF" w:rsidRDefault="00E319AF" w:rsidP="00E319AF"/>
    <w:p w14:paraId="5581376F" w14:textId="77777777" w:rsidR="00E319AF" w:rsidRDefault="00E319AF" w:rsidP="00E319AF">
      <w:pPr>
        <w:jc w:val="both"/>
      </w:pPr>
      <w:r>
        <w:lastRenderedPageBreak/>
        <w:t>Meno prizvaných odborníkov/iných účastníkov, ktorí nie sú členmi pedagogického klubu  a podpis/y:</w:t>
      </w:r>
    </w:p>
    <w:p w14:paraId="59387A3C" w14:textId="77777777" w:rsidR="00E319AF" w:rsidRDefault="00E319AF" w:rsidP="00E319AF">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E319AF" w:rsidRPr="007B6C7D" w14:paraId="2F14B5EC" w14:textId="77777777" w:rsidTr="00D27D32">
        <w:trPr>
          <w:trHeight w:val="337"/>
        </w:trPr>
        <w:tc>
          <w:tcPr>
            <w:tcW w:w="610" w:type="dxa"/>
          </w:tcPr>
          <w:p w14:paraId="66B632A0" w14:textId="77777777" w:rsidR="00E319AF" w:rsidRPr="007B6C7D" w:rsidRDefault="00E319AF" w:rsidP="00D27D32">
            <w:r w:rsidRPr="007B6C7D">
              <w:t>č.</w:t>
            </w:r>
          </w:p>
        </w:tc>
        <w:tc>
          <w:tcPr>
            <w:tcW w:w="4680" w:type="dxa"/>
          </w:tcPr>
          <w:p w14:paraId="76C1145D" w14:textId="77777777" w:rsidR="00E319AF" w:rsidRPr="007B6C7D" w:rsidRDefault="00E319AF" w:rsidP="00D27D32">
            <w:r w:rsidRPr="007B6C7D">
              <w:t>Meno a priezvisko</w:t>
            </w:r>
          </w:p>
        </w:tc>
        <w:tc>
          <w:tcPr>
            <w:tcW w:w="1726" w:type="dxa"/>
          </w:tcPr>
          <w:p w14:paraId="683737BB" w14:textId="77777777" w:rsidR="00E319AF" w:rsidRPr="007B6C7D" w:rsidRDefault="00E319AF" w:rsidP="00D27D32">
            <w:r w:rsidRPr="007B6C7D">
              <w:t>Podpis</w:t>
            </w:r>
          </w:p>
        </w:tc>
        <w:tc>
          <w:tcPr>
            <w:tcW w:w="1985" w:type="dxa"/>
          </w:tcPr>
          <w:p w14:paraId="2961FC31" w14:textId="77777777" w:rsidR="00E319AF" w:rsidRPr="007B6C7D" w:rsidRDefault="00E319AF" w:rsidP="00D27D32">
            <w:r>
              <w:t>Inštitúcia</w:t>
            </w:r>
          </w:p>
        </w:tc>
      </w:tr>
      <w:tr w:rsidR="00E319AF" w:rsidRPr="007B6C7D" w14:paraId="1729EA58" w14:textId="77777777" w:rsidTr="00D27D32">
        <w:trPr>
          <w:trHeight w:val="337"/>
        </w:trPr>
        <w:tc>
          <w:tcPr>
            <w:tcW w:w="610" w:type="dxa"/>
          </w:tcPr>
          <w:p w14:paraId="4893FB92" w14:textId="77777777" w:rsidR="00E319AF" w:rsidRPr="007B6C7D" w:rsidRDefault="00E319AF" w:rsidP="00D27D32"/>
        </w:tc>
        <w:tc>
          <w:tcPr>
            <w:tcW w:w="4680" w:type="dxa"/>
          </w:tcPr>
          <w:p w14:paraId="7026EBE6" w14:textId="77777777" w:rsidR="00E319AF" w:rsidRPr="007B6C7D" w:rsidRDefault="00E319AF" w:rsidP="00D27D32">
            <w:pPr>
              <w:jc w:val="center"/>
            </w:pPr>
          </w:p>
        </w:tc>
        <w:tc>
          <w:tcPr>
            <w:tcW w:w="1726" w:type="dxa"/>
          </w:tcPr>
          <w:p w14:paraId="2034CAEC" w14:textId="77777777" w:rsidR="00E319AF" w:rsidRPr="007B6C7D" w:rsidRDefault="00E319AF" w:rsidP="00D27D32"/>
        </w:tc>
        <w:tc>
          <w:tcPr>
            <w:tcW w:w="1985" w:type="dxa"/>
          </w:tcPr>
          <w:p w14:paraId="245976A9" w14:textId="77777777" w:rsidR="00E319AF" w:rsidRPr="007B6C7D" w:rsidRDefault="00E319AF" w:rsidP="00D27D32"/>
        </w:tc>
      </w:tr>
      <w:tr w:rsidR="00E319AF" w:rsidRPr="007B6C7D" w14:paraId="66F3C6A0" w14:textId="77777777" w:rsidTr="00D27D32">
        <w:trPr>
          <w:trHeight w:val="337"/>
        </w:trPr>
        <w:tc>
          <w:tcPr>
            <w:tcW w:w="610" w:type="dxa"/>
          </w:tcPr>
          <w:p w14:paraId="3E0FE73E" w14:textId="77777777" w:rsidR="00E319AF" w:rsidRPr="007B6C7D" w:rsidRDefault="00E319AF" w:rsidP="00D27D32"/>
        </w:tc>
        <w:tc>
          <w:tcPr>
            <w:tcW w:w="4680" w:type="dxa"/>
          </w:tcPr>
          <w:p w14:paraId="032714FC" w14:textId="77777777" w:rsidR="00E319AF" w:rsidRPr="007B6C7D" w:rsidRDefault="00E319AF" w:rsidP="00D27D32">
            <w:pPr>
              <w:jc w:val="center"/>
            </w:pPr>
          </w:p>
        </w:tc>
        <w:tc>
          <w:tcPr>
            <w:tcW w:w="1726" w:type="dxa"/>
          </w:tcPr>
          <w:p w14:paraId="0D5CCAC3" w14:textId="77777777" w:rsidR="00E319AF" w:rsidRPr="007B6C7D" w:rsidRDefault="00E319AF" w:rsidP="00D27D32"/>
        </w:tc>
        <w:tc>
          <w:tcPr>
            <w:tcW w:w="1985" w:type="dxa"/>
          </w:tcPr>
          <w:p w14:paraId="3BDB4BB2" w14:textId="77777777" w:rsidR="00E319AF" w:rsidRPr="007B6C7D" w:rsidRDefault="00E319AF" w:rsidP="00D27D32"/>
        </w:tc>
      </w:tr>
      <w:tr w:rsidR="00E319AF" w:rsidRPr="007B6C7D" w14:paraId="6EC354E5" w14:textId="77777777" w:rsidTr="00D27D32">
        <w:trPr>
          <w:trHeight w:val="355"/>
        </w:trPr>
        <w:tc>
          <w:tcPr>
            <w:tcW w:w="610" w:type="dxa"/>
          </w:tcPr>
          <w:p w14:paraId="3117D599" w14:textId="77777777" w:rsidR="00E319AF" w:rsidRPr="007B6C7D" w:rsidRDefault="00E319AF" w:rsidP="00D27D32"/>
        </w:tc>
        <w:tc>
          <w:tcPr>
            <w:tcW w:w="4680" w:type="dxa"/>
          </w:tcPr>
          <w:p w14:paraId="7A6A1084" w14:textId="77777777" w:rsidR="00E319AF" w:rsidRPr="007B6C7D" w:rsidRDefault="00E319AF" w:rsidP="00D27D32"/>
        </w:tc>
        <w:tc>
          <w:tcPr>
            <w:tcW w:w="1726" w:type="dxa"/>
          </w:tcPr>
          <w:p w14:paraId="52089229" w14:textId="77777777" w:rsidR="00E319AF" w:rsidRPr="007B6C7D" w:rsidRDefault="00E319AF" w:rsidP="00D27D32"/>
        </w:tc>
        <w:tc>
          <w:tcPr>
            <w:tcW w:w="1985" w:type="dxa"/>
          </w:tcPr>
          <w:p w14:paraId="2DDC12A0" w14:textId="77777777" w:rsidR="00E319AF" w:rsidRPr="007B6C7D" w:rsidRDefault="00E319AF" w:rsidP="00D27D32"/>
        </w:tc>
      </w:tr>
    </w:tbl>
    <w:p w14:paraId="569CCE0D" w14:textId="77777777" w:rsidR="00E319AF" w:rsidRDefault="00E319AF" w:rsidP="00E319AF"/>
    <w:p w14:paraId="5899A21C" w14:textId="77777777" w:rsidR="00E319AF" w:rsidRDefault="00E319AF" w:rsidP="00E319AF"/>
    <w:p w14:paraId="18ED00C3" w14:textId="77777777" w:rsidR="00E319AF" w:rsidRPr="005361EC" w:rsidRDefault="00E319AF" w:rsidP="00E319AF">
      <w:pPr>
        <w:pStyle w:val="Odsekzoznamu"/>
        <w:tabs>
          <w:tab w:val="left" w:pos="1114"/>
        </w:tabs>
        <w:rPr>
          <w:rFonts w:ascii="Times New Roman" w:hAnsi="Times New Roman"/>
        </w:rPr>
      </w:pPr>
    </w:p>
    <w:p w14:paraId="57430497" w14:textId="77777777" w:rsidR="00887266" w:rsidRDefault="00887266"/>
    <w:sectPr w:rsidR="00887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B6841"/>
    <w:multiLevelType w:val="hybridMultilevel"/>
    <w:tmpl w:val="5C82736C"/>
    <w:lvl w:ilvl="0" w:tplc="4CDAA632">
      <w:start w:val="5"/>
      <w:numFmt w:val="bullet"/>
      <w:lvlText w:val="-"/>
      <w:lvlJc w:val="left"/>
      <w:pPr>
        <w:ind w:left="405" w:hanging="360"/>
      </w:pPr>
      <w:rPr>
        <w:rFonts w:ascii="Times New Roman" w:eastAsia="Calibri"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 w15:restartNumberingAfterBreak="0">
    <w:nsid w:val="6C791FE5"/>
    <w:multiLevelType w:val="hybridMultilevel"/>
    <w:tmpl w:val="6CDEE3F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AF"/>
    <w:rsid w:val="00154156"/>
    <w:rsid w:val="00156985"/>
    <w:rsid w:val="004A040D"/>
    <w:rsid w:val="007A0313"/>
    <w:rsid w:val="007F6A34"/>
    <w:rsid w:val="00887266"/>
    <w:rsid w:val="008F36E3"/>
    <w:rsid w:val="0096083C"/>
    <w:rsid w:val="009A647D"/>
    <w:rsid w:val="00A43E1A"/>
    <w:rsid w:val="00A84C39"/>
    <w:rsid w:val="00B54DBE"/>
    <w:rsid w:val="00BB11A9"/>
    <w:rsid w:val="00C719B4"/>
    <w:rsid w:val="00D30A1F"/>
    <w:rsid w:val="00D52907"/>
    <w:rsid w:val="00DF4832"/>
    <w:rsid w:val="00E319AF"/>
    <w:rsid w:val="00E426BD"/>
    <w:rsid w:val="00E436D9"/>
    <w:rsid w:val="00EB754B"/>
    <w:rsid w:val="00F40A95"/>
    <w:rsid w:val="00F953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1E5A"/>
  <w15:chartTrackingRefBased/>
  <w15:docId w15:val="{926045E0-44C8-4893-9DC9-6D7B8C20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19AF"/>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E319AF"/>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E319AF"/>
    <w:pPr>
      <w:ind w:left="720"/>
      <w:contextualSpacing/>
    </w:pPr>
  </w:style>
  <w:style w:type="character" w:styleId="Hypertextovprepojenie">
    <w:name w:val="Hyperlink"/>
    <w:basedOn w:val="Predvolenpsmoodseku"/>
    <w:uiPriority w:val="99"/>
    <w:unhideWhenUsed/>
    <w:rsid w:val="00E319AF"/>
    <w:rPr>
      <w:color w:val="0563C1" w:themeColor="hyperlink"/>
      <w:u w:val="single"/>
    </w:rPr>
  </w:style>
  <w:style w:type="character" w:customStyle="1" w:styleId="Nadpis1Char">
    <w:name w:val="Nadpis 1 Char"/>
    <w:aliases w:val="Chapter Char"/>
    <w:basedOn w:val="Predvolenpsmoodseku"/>
    <w:link w:val="Nadpis1"/>
    <w:uiPriority w:val="99"/>
    <w:rsid w:val="00E319AF"/>
    <w:rPr>
      <w:rFonts w:ascii="Arial" w:eastAsia="Times New Roman" w:hAnsi="Arial" w:cs="Arial"/>
      <w:b/>
      <w:bCs/>
      <w:kern w:val="32"/>
      <w:sz w:val="32"/>
      <w:szCs w:val="3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stovar.edupage.org/text/?text=text/text35&amp;subpage=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5988</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Eliasova Tereza</cp:lastModifiedBy>
  <cp:revision>4</cp:revision>
  <dcterms:created xsi:type="dcterms:W3CDTF">2022-06-06T18:29:00Z</dcterms:created>
  <dcterms:modified xsi:type="dcterms:W3CDTF">2022-06-06T18:30:00Z</dcterms:modified>
</cp:coreProperties>
</file>