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E46D01" w14:textId="77777777" w:rsidR="00BB5CCD" w:rsidRPr="000C2806" w:rsidRDefault="00BB5CCD" w:rsidP="00BB5CCD">
      <w:pPr>
        <w:jc w:val="center"/>
        <w:rPr>
          <w:rFonts w:ascii="Bookman Old Style" w:hAnsi="Bookman Old Style"/>
          <w:b/>
          <w:color w:val="1F4E79" w:themeColor="accent5" w:themeShade="80"/>
          <w:sz w:val="40"/>
          <w:szCs w:val="40"/>
        </w:rPr>
      </w:pPr>
      <w:r w:rsidRPr="000C2806">
        <w:rPr>
          <w:rFonts w:ascii="Bookman Old Style" w:hAnsi="Bookman Old Style"/>
          <w:b/>
          <w:color w:val="1F4E79" w:themeColor="accent5" w:themeShade="80"/>
          <w:sz w:val="40"/>
          <w:szCs w:val="40"/>
        </w:rPr>
        <w:t>ROZWÓJ SPOŁECZNO – EMOCJONALNY</w:t>
      </w:r>
    </w:p>
    <w:p w14:paraId="0D367E88" w14:textId="340B0E2E" w:rsidR="00BB5CCD" w:rsidRPr="000C2806" w:rsidRDefault="00BB5CCD" w:rsidP="00BB5CCD">
      <w:pPr>
        <w:jc w:val="center"/>
        <w:rPr>
          <w:rFonts w:ascii="Bookman Old Style" w:hAnsi="Bookman Old Style"/>
          <w:b/>
          <w:color w:val="1F4E79" w:themeColor="accent5" w:themeShade="80"/>
          <w:sz w:val="28"/>
          <w:szCs w:val="28"/>
        </w:rPr>
      </w:pPr>
      <w:r w:rsidRPr="000C2806">
        <w:rPr>
          <w:rFonts w:ascii="Bookman Old Style" w:hAnsi="Bookman Old Style"/>
          <w:b/>
          <w:color w:val="1F4E79" w:themeColor="accent5" w:themeShade="80"/>
          <w:sz w:val="28"/>
          <w:szCs w:val="28"/>
        </w:rPr>
        <w:t xml:space="preserve">CZĘŚĆ </w:t>
      </w:r>
      <w:r>
        <w:rPr>
          <w:rFonts w:ascii="Bookman Old Style" w:hAnsi="Bookman Old Style"/>
          <w:b/>
          <w:color w:val="1F4E79" w:themeColor="accent5" w:themeShade="80"/>
          <w:sz w:val="28"/>
          <w:szCs w:val="28"/>
        </w:rPr>
        <w:t>10</w:t>
      </w:r>
    </w:p>
    <w:p w14:paraId="7EA0DF99" w14:textId="77777777" w:rsidR="00BB5CCD" w:rsidRPr="00D95587" w:rsidRDefault="00BB5CCD" w:rsidP="00BB5CCD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D95587">
        <w:rPr>
          <w:rFonts w:ascii="Bookman Old Style" w:hAnsi="Bookman Old Style"/>
          <w:b/>
          <w:color w:val="FF0000"/>
          <w:sz w:val="32"/>
          <w:szCs w:val="32"/>
        </w:rPr>
        <w:t xml:space="preserve">Drodzy Rodzice! </w:t>
      </w:r>
    </w:p>
    <w:p w14:paraId="7CAEF99F" w14:textId="77777777" w:rsidR="00BB5CCD" w:rsidRDefault="00BB5CCD" w:rsidP="00BB5CCD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W tej części z zakresu wspomagania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rozwoju </w:t>
      </w:r>
    </w:p>
    <w:p w14:paraId="5FAB5181" w14:textId="77777777" w:rsidR="00BB5CCD" w:rsidRDefault="00BB5CCD" w:rsidP="00BB5CCD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społeczno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>–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>emocjonalnego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dzieci,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proponujemy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Państwu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>:</w:t>
      </w:r>
    </w:p>
    <w:p w14:paraId="4A62AEBC" w14:textId="77777777" w:rsidR="00BB5CCD" w:rsidRPr="008A30BB" w:rsidRDefault="00BB5CCD" w:rsidP="00BB5CCD">
      <w:pPr>
        <w:spacing w:after="0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14:paraId="46D63937" w14:textId="77777777" w:rsidR="00BB5CCD" w:rsidRPr="00D95587" w:rsidRDefault="00BB5CCD" w:rsidP="00BB5CCD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8A30BB">
        <w:rPr>
          <w:rFonts w:ascii="Bookman Old Style" w:hAnsi="Bookman Old Style"/>
          <w:b/>
          <w:color w:val="7030A0"/>
          <w:sz w:val="36"/>
          <w:szCs w:val="36"/>
        </w:rPr>
        <w:t xml:space="preserve">„KARTY PRACY”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– z zakresu w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spomagania rozwoju społeczno-emocjonalnego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dzieci.</w:t>
      </w:r>
    </w:p>
    <w:p w14:paraId="235DC16F" w14:textId="77777777" w:rsidR="00BB5CCD" w:rsidRPr="00D13B57" w:rsidRDefault="00BB5CCD" w:rsidP="00BB5CCD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B050"/>
          <w:sz w:val="36"/>
          <w:szCs w:val="36"/>
        </w:rPr>
      </w:pPr>
    </w:p>
    <w:p w14:paraId="5ED2799E" w14:textId="77777777" w:rsidR="00BB5CCD" w:rsidRPr="008A30BB" w:rsidRDefault="00BB5CCD" w:rsidP="00BB5CCD">
      <w:pPr>
        <w:pStyle w:val="Akapitzlist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color w:val="00B050"/>
          <w:sz w:val="36"/>
          <w:szCs w:val="36"/>
        </w:rPr>
      </w:pPr>
      <w:r w:rsidRPr="008A30BB">
        <w:rPr>
          <w:rFonts w:ascii="Bookman Old Style" w:hAnsi="Bookman Old Style"/>
          <w:b/>
          <w:color w:val="00B050"/>
          <w:sz w:val="36"/>
          <w:szCs w:val="36"/>
        </w:rPr>
        <w:t>„Z DZIECKIEM W ŚWIAT WARTOŚCI”</w:t>
      </w:r>
    </w:p>
    <w:p w14:paraId="4B908860" w14:textId="70D87D6D" w:rsidR="00BB5CCD" w:rsidRDefault="00BB5CCD" w:rsidP="00BB5CCD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– program nauczania u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niwersalnych wartości moralnych – </w:t>
      </w:r>
      <w:r>
        <w:rPr>
          <w:rFonts w:ascii="Bookman Old Style" w:hAnsi="Bookman Old Style"/>
          <w:b/>
          <w:color w:val="00B050"/>
          <w:sz w:val="36"/>
          <w:szCs w:val="36"/>
        </w:rPr>
        <w:t>„SZCZĘŚCIE, OPTYMIZM, HUMOR</w:t>
      </w:r>
      <w:r w:rsidRPr="00D13B57">
        <w:rPr>
          <w:rFonts w:ascii="Bookman Old Style" w:hAnsi="Bookman Old Style"/>
          <w:b/>
          <w:color w:val="00B050"/>
          <w:sz w:val="36"/>
          <w:szCs w:val="36"/>
        </w:rPr>
        <w:t>”</w:t>
      </w:r>
    </w:p>
    <w:p w14:paraId="02CCACE3" w14:textId="77777777" w:rsidR="00BB5CCD" w:rsidRPr="00A86300" w:rsidRDefault="00BB5CCD" w:rsidP="00BB5CCD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(informacje dla rodziców)</w:t>
      </w:r>
    </w:p>
    <w:p w14:paraId="0111240F" w14:textId="77777777" w:rsidR="00BB5CCD" w:rsidRPr="00A86300" w:rsidRDefault="00BB5CCD" w:rsidP="00BB5CCD">
      <w:pPr>
        <w:pStyle w:val="Akapitzlist"/>
        <w:rPr>
          <w:rFonts w:ascii="Bookman Old Style" w:hAnsi="Bookman Old Style"/>
          <w:b/>
          <w:color w:val="E961A5"/>
          <w:sz w:val="36"/>
          <w:szCs w:val="36"/>
        </w:rPr>
      </w:pPr>
    </w:p>
    <w:p w14:paraId="09A111A5" w14:textId="3E37E3A3" w:rsidR="00BB5CCD" w:rsidRPr="008A30BB" w:rsidRDefault="00BB5CCD" w:rsidP="00BB5CCD">
      <w:pPr>
        <w:pStyle w:val="Akapitzlist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color w:val="00B0F0"/>
          <w:sz w:val="36"/>
          <w:szCs w:val="36"/>
        </w:rPr>
      </w:pPr>
      <w:r w:rsidRPr="008A30BB">
        <w:rPr>
          <w:rFonts w:ascii="Bookman Old Style" w:hAnsi="Bookman Old Style"/>
          <w:b/>
          <w:color w:val="00B0F0"/>
          <w:sz w:val="36"/>
          <w:szCs w:val="36"/>
        </w:rPr>
        <w:t xml:space="preserve">„PODRÓŻ KU WARTOŚCIOM – </w:t>
      </w:r>
      <w:r>
        <w:rPr>
          <w:rFonts w:ascii="Bookman Old Style" w:hAnsi="Bookman Old Style"/>
          <w:b/>
          <w:color w:val="00B0F0"/>
          <w:sz w:val="36"/>
          <w:szCs w:val="36"/>
        </w:rPr>
        <w:t>SZCZĘŚCIE, OPTYMIZM, HUMOR</w:t>
      </w:r>
      <w:r w:rsidRPr="008A30BB">
        <w:rPr>
          <w:rFonts w:ascii="Bookman Old Style" w:hAnsi="Bookman Old Style"/>
          <w:b/>
          <w:color w:val="00B0F0"/>
          <w:sz w:val="36"/>
          <w:szCs w:val="36"/>
        </w:rPr>
        <w:t>”</w:t>
      </w:r>
    </w:p>
    <w:p w14:paraId="032EA847" w14:textId="77777777" w:rsidR="00BB5CCD" w:rsidRDefault="00BB5CCD" w:rsidP="00BB5CCD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–zabawy i zadania dla dzieci.</w:t>
      </w:r>
    </w:p>
    <w:p w14:paraId="2FFA5B21" w14:textId="77777777" w:rsidR="00BB5CCD" w:rsidRDefault="00BB5CCD" w:rsidP="00BB5CCD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14:paraId="7A880792" w14:textId="77777777" w:rsidR="00BB5CCD" w:rsidRPr="00A86300" w:rsidRDefault="00BB5CCD" w:rsidP="00BB5CCD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14:paraId="4F977113" w14:textId="77777777" w:rsidR="00BB5CCD" w:rsidRDefault="00BB5CCD" w:rsidP="00BB5CCD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14:paraId="7FD9BFE3" w14:textId="77777777" w:rsidR="00BB5CCD" w:rsidRDefault="00BB5CCD" w:rsidP="00BB5CCD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14:paraId="5FA36D6F" w14:textId="77777777" w:rsidR="00BB5CCD" w:rsidRDefault="00BB5CCD" w:rsidP="00BB5CCD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14:paraId="1BAA32D6" w14:textId="77777777" w:rsidR="00BB5CCD" w:rsidRDefault="00BB5CCD" w:rsidP="00BB5CCD">
      <w:pPr>
        <w:rPr>
          <w:rFonts w:ascii="Bookman Old Style" w:hAnsi="Bookman Old Style"/>
          <w:b/>
          <w:color w:val="FFC000"/>
          <w:sz w:val="28"/>
          <w:szCs w:val="28"/>
        </w:rPr>
      </w:pPr>
    </w:p>
    <w:p w14:paraId="6B6D0AB7" w14:textId="77777777" w:rsidR="00BB5CCD" w:rsidRDefault="00BB5CCD" w:rsidP="00BB5CCD">
      <w:pPr>
        <w:rPr>
          <w:rFonts w:ascii="Bookman Old Style" w:hAnsi="Bookman Old Style"/>
          <w:b/>
          <w:color w:val="FFC000"/>
          <w:sz w:val="28"/>
          <w:szCs w:val="28"/>
        </w:rPr>
      </w:pPr>
    </w:p>
    <w:p w14:paraId="5140F98D" w14:textId="77777777" w:rsidR="00BB5CCD" w:rsidRDefault="00BB5CCD" w:rsidP="00BB5CCD">
      <w:pPr>
        <w:rPr>
          <w:rFonts w:ascii="Bookman Old Style" w:hAnsi="Bookman Old Style"/>
          <w:b/>
          <w:color w:val="FFC000"/>
          <w:sz w:val="28"/>
          <w:szCs w:val="28"/>
        </w:rPr>
      </w:pPr>
    </w:p>
    <w:p w14:paraId="6ED8C6B6" w14:textId="77777777" w:rsidR="00BB5CCD" w:rsidRPr="00F679FB" w:rsidRDefault="00BB5CCD" w:rsidP="00BB5CCD">
      <w:pPr>
        <w:rPr>
          <w:rFonts w:ascii="Bookman Old Style" w:hAnsi="Bookman Old Style"/>
          <w:b/>
          <w:color w:val="FFC000"/>
          <w:sz w:val="28"/>
          <w:szCs w:val="28"/>
        </w:rPr>
      </w:pPr>
    </w:p>
    <w:p w14:paraId="0D4C34C6" w14:textId="77777777" w:rsidR="00BB5CCD" w:rsidRDefault="00BB5CCD" w:rsidP="00BB5CCD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F679FB">
        <w:rPr>
          <w:rFonts w:ascii="Bookman Old Style" w:hAnsi="Bookman Old Style"/>
          <w:b/>
          <w:color w:val="FFC000"/>
          <w:sz w:val="36"/>
          <w:szCs w:val="36"/>
        </w:rPr>
        <w:t xml:space="preserve"> </w:t>
      </w:r>
      <w:r w:rsidRPr="008A30BB">
        <w:rPr>
          <w:rFonts w:ascii="Bookman Old Style" w:hAnsi="Bookman Old Style"/>
          <w:b/>
          <w:color w:val="7030A0"/>
          <w:sz w:val="36"/>
          <w:szCs w:val="36"/>
        </w:rPr>
        <w:t xml:space="preserve">„KARTY PRACY” </w:t>
      </w:r>
      <w:r w:rsidRPr="00FC66BA">
        <w:rPr>
          <w:rFonts w:ascii="Bookman Old Style" w:hAnsi="Bookman Old Style"/>
          <w:b/>
          <w:color w:val="000000" w:themeColor="text1"/>
          <w:sz w:val="36"/>
          <w:szCs w:val="36"/>
        </w:rPr>
        <w:t>– z zakresu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wspomagania rozwoju społeczno-emocjonalnego dzieci:</w:t>
      </w:r>
    </w:p>
    <w:p w14:paraId="3F913EC3" w14:textId="77777777" w:rsidR="00BB5CCD" w:rsidRPr="00295477" w:rsidRDefault="00BB5CCD" w:rsidP="00BB5CCD">
      <w:pPr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14:paraId="3CFF60A4" w14:textId="2C2B4BFF" w:rsidR="003B4BCA" w:rsidRDefault="00BB5CCD" w:rsidP="003B4BCA">
      <w:pPr>
        <w:jc w:val="center"/>
        <w:rPr>
          <w:rFonts w:ascii="Bookman Old Style" w:hAnsi="Bookman Old Style"/>
          <w:b/>
          <w:color w:val="00B0F0"/>
          <w:sz w:val="32"/>
          <w:szCs w:val="32"/>
        </w:rPr>
      </w:pPr>
      <w:r w:rsidRPr="00FC66BA">
        <w:rPr>
          <w:rFonts w:ascii="Bookman Old Style" w:hAnsi="Bookman Old Style"/>
          <w:b/>
          <w:color w:val="00B0F0"/>
          <w:sz w:val="32"/>
          <w:szCs w:val="32"/>
        </w:rPr>
        <w:lastRenderedPageBreak/>
        <w:t>KARTA</w:t>
      </w:r>
      <w:r>
        <w:rPr>
          <w:rFonts w:ascii="Bookman Old Style" w:hAnsi="Bookman Old Style"/>
          <w:b/>
          <w:color w:val="00B0F0"/>
          <w:sz w:val="32"/>
          <w:szCs w:val="32"/>
        </w:rPr>
        <w:t xml:space="preserve"> PRACY</w:t>
      </w:r>
      <w:r w:rsidRPr="00FC66BA">
        <w:rPr>
          <w:rFonts w:ascii="Bookman Old Style" w:hAnsi="Bookman Old Style"/>
          <w:b/>
          <w:color w:val="00B0F0"/>
          <w:sz w:val="32"/>
          <w:szCs w:val="32"/>
        </w:rPr>
        <w:t xml:space="preserve"> NR 1</w:t>
      </w:r>
    </w:p>
    <w:p w14:paraId="32E96010" w14:textId="0FAF6E33" w:rsidR="00BB5CCD" w:rsidRDefault="002C5447" w:rsidP="00BB5CCD">
      <w:pPr>
        <w:rPr>
          <w:rFonts w:ascii="Bookman Old Style" w:hAnsi="Bookman Old Style"/>
          <w:b/>
          <w:color w:val="00B0F0"/>
          <w:sz w:val="32"/>
          <w:szCs w:val="32"/>
        </w:rPr>
      </w:pPr>
      <w:r w:rsidRPr="002C5447">
        <w:rPr>
          <w:rFonts w:ascii="Bookman Old Style" w:hAnsi="Bookman Old Style"/>
          <w:b/>
          <w:noProof/>
          <w:color w:val="00B0F0"/>
          <w:sz w:val="32"/>
          <w:szCs w:val="32"/>
          <w:lang w:eastAsia="pl-PL"/>
        </w:rPr>
        <w:drawing>
          <wp:inline distT="0" distB="0" distL="0" distR="0" wp14:anchorId="54AE204B" wp14:editId="6F7C2931">
            <wp:extent cx="5760720" cy="7924248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3F398" w14:textId="77777777" w:rsidR="002C5447" w:rsidRDefault="002C5447" w:rsidP="00BB5CCD">
      <w:pPr>
        <w:rPr>
          <w:rFonts w:ascii="Bookman Old Style" w:hAnsi="Bookman Old Style"/>
          <w:b/>
          <w:color w:val="00B0F0"/>
          <w:sz w:val="32"/>
          <w:szCs w:val="32"/>
        </w:rPr>
      </w:pPr>
    </w:p>
    <w:p w14:paraId="5504E5CF" w14:textId="77777777" w:rsidR="002C5447" w:rsidRPr="005E0D75" w:rsidRDefault="002C5447" w:rsidP="00BB5CCD">
      <w:pPr>
        <w:rPr>
          <w:rFonts w:ascii="Bookman Old Style" w:hAnsi="Bookman Old Style"/>
          <w:b/>
          <w:color w:val="00B0F0"/>
          <w:sz w:val="32"/>
          <w:szCs w:val="32"/>
        </w:rPr>
      </w:pPr>
    </w:p>
    <w:p w14:paraId="3E1705BA" w14:textId="77777777" w:rsidR="00BB5CCD" w:rsidRDefault="00BB5CCD" w:rsidP="00BB5CCD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  <w:r w:rsidRPr="005E0D75">
        <w:rPr>
          <w:rFonts w:ascii="Bookman Old Style" w:hAnsi="Bookman Old Style"/>
          <w:b/>
          <w:color w:val="F20ED1"/>
          <w:sz w:val="32"/>
          <w:szCs w:val="32"/>
        </w:rPr>
        <w:t xml:space="preserve">KARTA </w:t>
      </w:r>
      <w:r>
        <w:rPr>
          <w:rFonts w:ascii="Bookman Old Style" w:hAnsi="Bookman Old Style"/>
          <w:b/>
          <w:color w:val="F20ED1"/>
          <w:sz w:val="32"/>
          <w:szCs w:val="32"/>
        </w:rPr>
        <w:t xml:space="preserve">PRACY </w:t>
      </w:r>
      <w:r w:rsidRPr="005E0D75">
        <w:rPr>
          <w:rFonts w:ascii="Bookman Old Style" w:hAnsi="Bookman Old Style"/>
          <w:b/>
          <w:color w:val="F20ED1"/>
          <w:sz w:val="32"/>
          <w:szCs w:val="32"/>
        </w:rPr>
        <w:t>NR 2</w:t>
      </w:r>
    </w:p>
    <w:p w14:paraId="14438817" w14:textId="4DD327AD" w:rsidR="00BB5CCD" w:rsidRDefault="002C5447" w:rsidP="00BB5CCD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  <w:r w:rsidRPr="002C5447">
        <w:rPr>
          <w:rFonts w:ascii="Bookman Old Style" w:hAnsi="Bookman Old Style"/>
          <w:b/>
          <w:noProof/>
          <w:color w:val="F20ED1"/>
          <w:sz w:val="32"/>
          <w:szCs w:val="32"/>
          <w:lang w:eastAsia="pl-PL"/>
        </w:rPr>
        <w:drawing>
          <wp:inline distT="0" distB="0" distL="0" distR="0" wp14:anchorId="2D3A8EE0" wp14:editId="37386710">
            <wp:extent cx="5760720" cy="7596458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93AEF" w14:textId="77777777" w:rsidR="002C5447" w:rsidRDefault="002C5447" w:rsidP="00BB5CCD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</w:p>
    <w:p w14:paraId="13A6988D" w14:textId="77777777" w:rsidR="002C5447" w:rsidRPr="00AD59CA" w:rsidRDefault="002C5447" w:rsidP="00BB5CCD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</w:p>
    <w:p w14:paraId="7DC893D2" w14:textId="77777777" w:rsidR="00BB5CCD" w:rsidRDefault="00BB5CCD" w:rsidP="00BB5CCD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  <w:r w:rsidRPr="005E0D75">
        <w:rPr>
          <w:rFonts w:ascii="Bookman Old Style" w:hAnsi="Bookman Old Style"/>
          <w:b/>
          <w:color w:val="00B050"/>
          <w:sz w:val="32"/>
          <w:szCs w:val="32"/>
        </w:rPr>
        <w:t xml:space="preserve">KARTA </w:t>
      </w:r>
      <w:r>
        <w:rPr>
          <w:rFonts w:ascii="Bookman Old Style" w:hAnsi="Bookman Old Style"/>
          <w:b/>
          <w:color w:val="00B050"/>
          <w:sz w:val="32"/>
          <w:szCs w:val="32"/>
        </w:rPr>
        <w:t>PRACY NR</w:t>
      </w:r>
      <w:r w:rsidRPr="005E0D75">
        <w:rPr>
          <w:rFonts w:ascii="Bookman Old Style" w:hAnsi="Bookman Old Style"/>
          <w:b/>
          <w:color w:val="00B050"/>
          <w:sz w:val="32"/>
          <w:szCs w:val="32"/>
        </w:rPr>
        <w:t xml:space="preserve"> 3</w:t>
      </w:r>
    </w:p>
    <w:p w14:paraId="19EE4185" w14:textId="130E993E" w:rsidR="00BB5CCD" w:rsidRDefault="002C5447" w:rsidP="005501F0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  <w:r w:rsidRPr="002C5447">
        <w:rPr>
          <w:rFonts w:ascii="Bookman Old Style" w:hAnsi="Bookman Old Style"/>
          <w:b/>
          <w:noProof/>
          <w:color w:val="00B050"/>
          <w:sz w:val="32"/>
          <w:szCs w:val="32"/>
          <w:lang w:eastAsia="pl-PL"/>
        </w:rPr>
        <w:drawing>
          <wp:inline distT="0" distB="0" distL="0" distR="0" wp14:anchorId="048DE761" wp14:editId="0C596D9F">
            <wp:extent cx="5760720" cy="7863426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438B9" w14:textId="77777777" w:rsidR="00BB5CCD" w:rsidRDefault="00BB5CCD" w:rsidP="00BB5CCD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</w:p>
    <w:p w14:paraId="0E10EDE6" w14:textId="77777777" w:rsidR="00BB5CCD" w:rsidRDefault="00BB5CCD" w:rsidP="00BB5CCD">
      <w:pPr>
        <w:rPr>
          <w:rFonts w:ascii="Bookman Old Style" w:hAnsi="Bookman Old Style"/>
          <w:b/>
          <w:color w:val="00B050"/>
          <w:sz w:val="32"/>
          <w:szCs w:val="32"/>
        </w:rPr>
      </w:pPr>
    </w:p>
    <w:p w14:paraId="3A83381E" w14:textId="77777777" w:rsidR="00BB5CCD" w:rsidRPr="00573D57" w:rsidRDefault="00BB5CCD" w:rsidP="00BB5CCD">
      <w:pPr>
        <w:tabs>
          <w:tab w:val="center" w:pos="4536"/>
          <w:tab w:val="right" w:pos="9072"/>
        </w:tabs>
        <w:rPr>
          <w:rFonts w:ascii="Bookman Old Style" w:hAnsi="Bookman Old Style"/>
          <w:b/>
          <w:color w:val="FF0000"/>
          <w:sz w:val="32"/>
          <w:szCs w:val="32"/>
        </w:rPr>
      </w:pPr>
      <w:r>
        <w:rPr>
          <w:rFonts w:ascii="Bookman Old Style" w:hAnsi="Bookman Old Style"/>
          <w:b/>
          <w:color w:val="FF0000"/>
          <w:sz w:val="32"/>
          <w:szCs w:val="32"/>
        </w:rPr>
        <w:tab/>
      </w:r>
      <w:r w:rsidRPr="00573D57">
        <w:rPr>
          <w:rFonts w:ascii="Bookman Old Style" w:hAnsi="Bookman Old Style"/>
          <w:b/>
          <w:color w:val="FF0000"/>
          <w:sz w:val="32"/>
          <w:szCs w:val="32"/>
        </w:rPr>
        <w:t>KARTA PRACY NR 4</w:t>
      </w:r>
      <w:r>
        <w:rPr>
          <w:rFonts w:ascii="Bookman Old Style" w:hAnsi="Bookman Old Style"/>
          <w:b/>
          <w:color w:val="FF0000"/>
          <w:sz w:val="32"/>
          <w:szCs w:val="32"/>
        </w:rPr>
        <w:tab/>
      </w:r>
    </w:p>
    <w:p w14:paraId="570CAD24" w14:textId="02B5D97C" w:rsidR="00BB5CCD" w:rsidRDefault="005501F0" w:rsidP="00BB5CCD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  <w:r w:rsidRPr="005501F0">
        <w:rPr>
          <w:rFonts w:ascii="Bookman Old Style" w:hAnsi="Bookman Old Style"/>
          <w:b/>
          <w:noProof/>
          <w:color w:val="00B050"/>
          <w:sz w:val="32"/>
          <w:szCs w:val="32"/>
          <w:lang w:eastAsia="pl-PL"/>
        </w:rPr>
        <w:lastRenderedPageBreak/>
        <w:drawing>
          <wp:inline distT="0" distB="0" distL="0" distR="0" wp14:anchorId="5050EE0F" wp14:editId="705918B6">
            <wp:extent cx="5760720" cy="792863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3B304" w14:textId="77777777" w:rsidR="003B4BCA" w:rsidRDefault="003B4BCA" w:rsidP="00BB5CCD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</w:p>
    <w:p w14:paraId="1C5B1A8B" w14:textId="77777777" w:rsidR="00BB5CCD" w:rsidRDefault="00BB5CCD" w:rsidP="00BB5CCD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</w:p>
    <w:p w14:paraId="6E15FF84" w14:textId="77777777" w:rsidR="00BB5CCD" w:rsidRPr="00D13B57" w:rsidRDefault="00BB5CCD" w:rsidP="00BB5CCD">
      <w:pPr>
        <w:pStyle w:val="Akapitzlist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color w:val="00B050"/>
          <w:sz w:val="36"/>
          <w:szCs w:val="36"/>
        </w:rPr>
      </w:pPr>
      <w:r w:rsidRPr="00D13B57">
        <w:rPr>
          <w:rFonts w:ascii="Bookman Old Style" w:hAnsi="Bookman Old Style"/>
          <w:b/>
          <w:color w:val="00B050"/>
          <w:sz w:val="36"/>
          <w:szCs w:val="36"/>
        </w:rPr>
        <w:lastRenderedPageBreak/>
        <w:t>„Z DZIECKIEM W ŚWIAT WARTOŚCI”</w:t>
      </w:r>
    </w:p>
    <w:p w14:paraId="5CF84D8F" w14:textId="00FACC2C" w:rsidR="00BB5CCD" w:rsidRDefault="00BB5CCD" w:rsidP="00BB5CCD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– program nauczania u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niwersalnych wartości moralnych – </w:t>
      </w:r>
      <w:r>
        <w:rPr>
          <w:rFonts w:ascii="Bookman Old Style" w:hAnsi="Bookman Old Style"/>
          <w:b/>
          <w:color w:val="00B050"/>
          <w:sz w:val="36"/>
          <w:szCs w:val="36"/>
        </w:rPr>
        <w:t>„SZCZĘŚCIE, OPTYMIZM, HUMOR</w:t>
      </w:r>
      <w:r w:rsidRPr="00D13B57">
        <w:rPr>
          <w:rFonts w:ascii="Bookman Old Style" w:hAnsi="Bookman Old Style"/>
          <w:b/>
          <w:color w:val="00B050"/>
          <w:sz w:val="36"/>
          <w:szCs w:val="36"/>
        </w:rPr>
        <w:t>”</w:t>
      </w:r>
    </w:p>
    <w:p w14:paraId="3CC4424A" w14:textId="77777777" w:rsidR="00BB5CCD" w:rsidRPr="00A86300" w:rsidRDefault="00BB5CCD" w:rsidP="00BB5CCD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(informacje dla rodziców)</w:t>
      </w:r>
    </w:p>
    <w:p w14:paraId="502FD478" w14:textId="77777777" w:rsidR="00BB5CCD" w:rsidRDefault="00BB5CCD" w:rsidP="00BB5CCD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14:paraId="55F6D34A" w14:textId="23538E6E" w:rsidR="00BB5CCD" w:rsidRDefault="00927DE5" w:rsidP="00BB5CCD">
      <w:pPr>
        <w:pStyle w:val="Akapitzlist"/>
        <w:ind w:left="644"/>
        <w:jc w:val="center"/>
        <w:rPr>
          <w:rFonts w:ascii="Bookman Old Style" w:hAnsi="Bookman Old Style"/>
          <w:b/>
          <w:i/>
          <w:color w:val="C00000"/>
          <w:sz w:val="24"/>
          <w:szCs w:val="24"/>
        </w:rPr>
      </w:pPr>
      <w:r>
        <w:rPr>
          <w:rFonts w:ascii="Bookman Old Style" w:hAnsi="Bookman Old Style"/>
          <w:b/>
          <w:i/>
          <w:color w:val="C00000"/>
          <w:sz w:val="24"/>
          <w:szCs w:val="24"/>
        </w:rPr>
        <w:t>„Jeśli koncentrujemy się na rzeczach negatywnych, widzimy tylko takie rzeczy. Jeśli koncentrujemy się na rzeczach pozytywnych, dostrzegamy ich coraz więcej</w:t>
      </w:r>
      <w:r w:rsidR="00BB5CCD">
        <w:rPr>
          <w:rFonts w:ascii="Bookman Old Style" w:hAnsi="Bookman Old Style"/>
          <w:b/>
          <w:i/>
          <w:color w:val="C00000"/>
          <w:sz w:val="24"/>
          <w:szCs w:val="24"/>
        </w:rPr>
        <w:t xml:space="preserve">.” </w:t>
      </w:r>
    </w:p>
    <w:p w14:paraId="79149399" w14:textId="77777777" w:rsidR="00BB5CCD" w:rsidRPr="007D1FD1" w:rsidRDefault="00BB5CCD" w:rsidP="00BB5CCD">
      <w:pPr>
        <w:pStyle w:val="Akapitzlist"/>
        <w:ind w:left="644"/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14:paraId="256F4CFE" w14:textId="77777777" w:rsidR="00BB5CCD" w:rsidRPr="00F23AA0" w:rsidRDefault="00BB5CCD" w:rsidP="00BB5CCD">
      <w:pPr>
        <w:pStyle w:val="Akapitzlist"/>
        <w:ind w:left="644"/>
        <w:jc w:val="center"/>
        <w:rPr>
          <w:rFonts w:ascii="Bookman Old Style" w:hAnsi="Bookman Old Style"/>
          <w:b/>
          <w:color w:val="002060"/>
          <w:sz w:val="32"/>
          <w:szCs w:val="32"/>
        </w:rPr>
      </w:pPr>
      <w:r w:rsidRPr="00F23AA0">
        <w:rPr>
          <w:rFonts w:ascii="Bookman Old Style" w:hAnsi="Bookman Old Style"/>
          <w:b/>
          <w:color w:val="002060"/>
          <w:sz w:val="32"/>
          <w:szCs w:val="32"/>
        </w:rPr>
        <w:t>Drodzy Rodzice proponujemy Państwu program do pracy w domu z dzieckiem, który obejmuje dwanaście uniwersalnych wartości moralnych. Są to:</w:t>
      </w:r>
    </w:p>
    <w:p w14:paraId="39E98238" w14:textId="77777777" w:rsidR="00BB5CCD" w:rsidRPr="00D0084E" w:rsidRDefault="00BB5CCD" w:rsidP="00BB5CCD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76C1E">
        <w:rPr>
          <w:rFonts w:ascii="Bookman Old Style" w:hAnsi="Bookman Old Style"/>
          <w:b/>
          <w:sz w:val="32"/>
          <w:szCs w:val="32"/>
        </w:rPr>
        <w:t>Szacunek</w:t>
      </w: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 </w:t>
      </w:r>
      <w:r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 </w:t>
      </w:r>
      <w:r w:rsidRPr="00D0084E">
        <w:rPr>
          <w:rFonts w:ascii="Bookman Old Style" w:hAnsi="Bookman Old Style"/>
          <w:b/>
          <w:color w:val="000000" w:themeColor="text1"/>
          <w:sz w:val="24"/>
          <w:szCs w:val="24"/>
        </w:rPr>
        <w:t>-05.05.2020r</w:t>
      </w:r>
    </w:p>
    <w:p w14:paraId="4E355EEE" w14:textId="77777777" w:rsidR="00BB5CCD" w:rsidRPr="00E07E32" w:rsidRDefault="00BB5CCD" w:rsidP="00BB5CCD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E07E32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Uczciwość </w:t>
      </w:r>
      <w:r w:rsidRPr="00E07E32">
        <w:rPr>
          <w:rFonts w:ascii="Bookman Old Style" w:hAnsi="Bookman Old Style"/>
          <w:b/>
          <w:color w:val="000000" w:themeColor="text1"/>
          <w:sz w:val="24"/>
          <w:szCs w:val="24"/>
        </w:rPr>
        <w:t>– 12.05.2020r</w:t>
      </w:r>
    </w:p>
    <w:p w14:paraId="7087C054" w14:textId="77777777" w:rsidR="00BB5CCD" w:rsidRPr="00E85D76" w:rsidRDefault="00BB5CCD" w:rsidP="00BB5CCD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E85D76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Odpowiedzialność </w:t>
      </w:r>
      <w:r w:rsidRPr="00E85D76">
        <w:rPr>
          <w:rFonts w:ascii="Bookman Old Style" w:hAnsi="Bookman Old Style"/>
          <w:b/>
          <w:color w:val="000000" w:themeColor="text1"/>
          <w:sz w:val="24"/>
          <w:szCs w:val="24"/>
        </w:rPr>
        <w:t>– 19.05.2020r</w:t>
      </w:r>
    </w:p>
    <w:p w14:paraId="22EA37A0" w14:textId="77777777" w:rsidR="00BB5CCD" w:rsidRPr="0071594F" w:rsidRDefault="00BB5CCD" w:rsidP="00BB5CCD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1594F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Odwaga – </w:t>
      </w:r>
      <w:r w:rsidRPr="0071594F">
        <w:rPr>
          <w:rFonts w:ascii="Bookman Old Style" w:hAnsi="Bookman Old Style"/>
          <w:b/>
          <w:color w:val="000000" w:themeColor="text1"/>
          <w:sz w:val="24"/>
          <w:szCs w:val="24"/>
        </w:rPr>
        <w:t>26.05.2020r</w:t>
      </w:r>
    </w:p>
    <w:p w14:paraId="0E64B830" w14:textId="77777777" w:rsidR="00BB5CCD" w:rsidRPr="008A30BB" w:rsidRDefault="00BB5CCD" w:rsidP="00BB5CCD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8A30BB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Samodyscyplina – umiar i rozwijanie własnego potencjału – </w:t>
      </w:r>
      <w:r w:rsidRPr="008A30BB">
        <w:rPr>
          <w:rFonts w:ascii="Bookman Old Style" w:hAnsi="Bookman Old Style"/>
          <w:b/>
          <w:color w:val="000000" w:themeColor="text1"/>
          <w:sz w:val="24"/>
          <w:szCs w:val="24"/>
        </w:rPr>
        <w:t>02.06.2020r</w:t>
      </w:r>
    </w:p>
    <w:p w14:paraId="48FAD2B8" w14:textId="77777777" w:rsidR="00BB5CCD" w:rsidRPr="000C2806" w:rsidRDefault="00BB5CCD" w:rsidP="00BB5CCD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0C2806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Pokojowość – </w:t>
      </w:r>
      <w:r w:rsidRPr="000C2806">
        <w:rPr>
          <w:rFonts w:ascii="Bookman Old Style" w:hAnsi="Bookman Old Style"/>
          <w:b/>
          <w:color w:val="000000" w:themeColor="text1"/>
          <w:sz w:val="24"/>
          <w:szCs w:val="24"/>
        </w:rPr>
        <w:t>09.06.2020r</w:t>
      </w:r>
    </w:p>
    <w:p w14:paraId="5972A90B" w14:textId="77777777" w:rsidR="00BB5CCD" w:rsidRPr="00BB5CCD" w:rsidRDefault="00BB5CCD" w:rsidP="00BB5CCD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BB5CCD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Sprawiedliwość – </w:t>
      </w:r>
      <w:r w:rsidRPr="00BB5CCD">
        <w:rPr>
          <w:rFonts w:ascii="Bookman Old Style" w:hAnsi="Bookman Old Style"/>
          <w:b/>
          <w:color w:val="000000" w:themeColor="text1"/>
          <w:sz w:val="24"/>
          <w:szCs w:val="24"/>
        </w:rPr>
        <w:t>16.06.2020r</w:t>
      </w:r>
    </w:p>
    <w:p w14:paraId="1ECC00C9" w14:textId="1C683A03" w:rsidR="00BB5CCD" w:rsidRPr="00BB5CCD" w:rsidRDefault="00BB5CCD" w:rsidP="00BB5CCD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FF0000"/>
          <w:sz w:val="32"/>
          <w:szCs w:val="32"/>
        </w:rPr>
      </w:pPr>
      <w:r w:rsidRPr="00BB5CCD">
        <w:rPr>
          <w:rFonts w:ascii="Bookman Old Style" w:hAnsi="Bookman Old Style"/>
          <w:b/>
          <w:color w:val="FF0000"/>
          <w:sz w:val="32"/>
          <w:szCs w:val="32"/>
        </w:rPr>
        <w:t xml:space="preserve">Szczęście, optymizm, humor – </w:t>
      </w:r>
      <w:r w:rsidRPr="00BB5CCD">
        <w:rPr>
          <w:rFonts w:ascii="Bookman Old Style" w:hAnsi="Bookman Old Style"/>
          <w:b/>
          <w:color w:val="FF0000"/>
          <w:sz w:val="24"/>
          <w:szCs w:val="24"/>
        </w:rPr>
        <w:t>23.06.2020r</w:t>
      </w:r>
    </w:p>
    <w:p w14:paraId="1346E72E" w14:textId="2F16E3A7" w:rsidR="00BB5CCD" w:rsidRPr="00BB5CCD" w:rsidRDefault="00BB5CCD" w:rsidP="00BB5CCD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BB5CCD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Przyjaźń i miłość </w:t>
      </w:r>
    </w:p>
    <w:p w14:paraId="221F801E" w14:textId="77777777" w:rsidR="00BB5CCD" w:rsidRPr="007D1FD1" w:rsidRDefault="00BB5CCD" w:rsidP="00BB5CCD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Solidarność</w:t>
      </w:r>
    </w:p>
    <w:p w14:paraId="2D82BF6A" w14:textId="77777777" w:rsidR="00BB5CCD" w:rsidRPr="007D1FD1" w:rsidRDefault="00BB5CCD" w:rsidP="00BB5CCD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Piękno</w:t>
      </w:r>
    </w:p>
    <w:p w14:paraId="0BF6080C" w14:textId="77777777" w:rsidR="00BB5CCD" w:rsidRDefault="00BB5CCD" w:rsidP="00BB5CCD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Mądrość</w:t>
      </w:r>
    </w:p>
    <w:p w14:paraId="789F7339" w14:textId="77777777" w:rsidR="00BB5CCD" w:rsidRDefault="00BB5CCD" w:rsidP="00BB5CCD">
      <w:pPr>
        <w:pStyle w:val="Akapitzlist"/>
        <w:ind w:left="1004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14:paraId="18143AC2" w14:textId="77777777" w:rsidR="00BB5CCD" w:rsidRDefault="00BB5CCD" w:rsidP="00BB5CCD">
      <w:pPr>
        <w:pStyle w:val="Akapitzlist"/>
        <w:ind w:left="1004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14:paraId="5B1EF16D" w14:textId="56B91BEE" w:rsidR="00BB5CCD" w:rsidRPr="007D1FD1" w:rsidRDefault="00BB5CCD" w:rsidP="00BB5CCD">
      <w:pPr>
        <w:pStyle w:val="Akapitzlist"/>
        <w:ind w:left="1004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W tym tygodniu omówimy ósmą </w:t>
      </w:r>
      <w:r w:rsidRPr="007D1FD1">
        <w:rPr>
          <w:rFonts w:ascii="Bookman Old Style" w:hAnsi="Bookman Old Style"/>
          <w:b/>
          <w:color w:val="000000" w:themeColor="text1"/>
          <w:sz w:val="28"/>
          <w:szCs w:val="28"/>
        </w:rPr>
        <w:t>wartość moralną z lity:</w:t>
      </w:r>
    </w:p>
    <w:p w14:paraId="4D20D157" w14:textId="2244498B" w:rsidR="00BB5CCD" w:rsidRDefault="00BB5CCD" w:rsidP="00BB5CCD">
      <w:pPr>
        <w:pStyle w:val="Akapitzlist"/>
        <w:ind w:left="1004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</w:rPr>
        <w:t>„SZCZĘŚCIE, OPTYMIZM, HUMOR</w:t>
      </w:r>
      <w:r w:rsidRPr="00CF75AF">
        <w:rPr>
          <w:rFonts w:ascii="Bookman Old Style" w:hAnsi="Bookman Old Style"/>
          <w:b/>
          <w:color w:val="C00000"/>
          <w:sz w:val="28"/>
          <w:szCs w:val="28"/>
        </w:rPr>
        <w:t>”</w:t>
      </w:r>
    </w:p>
    <w:p w14:paraId="7B0E7CAB" w14:textId="77777777" w:rsidR="00FF5177" w:rsidRPr="00FF5177" w:rsidRDefault="00FF5177" w:rsidP="00BB5CCD">
      <w:pPr>
        <w:pStyle w:val="Akapitzlist"/>
        <w:ind w:left="1004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14:paraId="75D1B370" w14:textId="7C5DD173" w:rsidR="00FF5177" w:rsidRDefault="00FF5177" w:rsidP="00FF5177">
      <w:pPr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 w:rsidRPr="00FF517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Wielu filozofów, pisarzy, ludzi, którzy mają bogate doświadczenie uważa, </w:t>
      </w:r>
      <w:r w:rsidRPr="00FF5177">
        <w:rPr>
          <w:rFonts w:ascii="Bookman Old Style" w:hAnsi="Bookman Old Style"/>
          <w:b/>
          <w:color w:val="C00000"/>
          <w:sz w:val="28"/>
          <w:szCs w:val="28"/>
        </w:rPr>
        <w:t>„że szczęście to postawa życiowa”</w:t>
      </w:r>
      <w:r>
        <w:rPr>
          <w:rFonts w:ascii="Bookman Old Style" w:hAnsi="Bookman Old Style"/>
          <w:b/>
          <w:color w:val="C00000"/>
          <w:sz w:val="28"/>
          <w:szCs w:val="28"/>
        </w:rPr>
        <w:t xml:space="preserve"> </w:t>
      </w:r>
      <w:r w:rsidRPr="00FF5177">
        <w:rPr>
          <w:rFonts w:ascii="Bookman Old Style" w:hAnsi="Bookman Old Style"/>
          <w:b/>
          <w:color w:val="000000" w:themeColor="text1"/>
          <w:sz w:val="28"/>
          <w:szCs w:val="28"/>
        </w:rPr>
        <w:t>wynikająca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z poczucia sensu, z umiejętności dostrzegania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lastRenderedPageBreak/>
        <w:t xml:space="preserve">dobrych stron ludzi i sytuacji, oraz skupiania się właśnie na nich, a także ze zdolności cieszenia się drobiazgami, które czynią życie lepszym i piękniejszym – jak czyjś uśmiech lub miły gest, piękna pogoda. </w:t>
      </w:r>
      <w:r w:rsidRPr="00FF5177">
        <w:rPr>
          <w:rFonts w:ascii="Bookman Old Style" w:hAnsi="Bookman Old Style"/>
          <w:b/>
          <w:color w:val="002060"/>
          <w:sz w:val="28"/>
          <w:szCs w:val="28"/>
        </w:rPr>
        <w:t>„Szczęście to poczucie trwałego zadowolenia oraz wewnętrznej harmonii i spokoju, które są skutkiem życzliwości i akceptacji siebie i świata, a także wiary w jego zasadnicze dobro.”</w:t>
      </w:r>
    </w:p>
    <w:p w14:paraId="185BFD15" w14:textId="10A0C742" w:rsidR="00BB5CCD" w:rsidRDefault="00FF5177" w:rsidP="00683625">
      <w:p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Osiągnięcie i utrzymanie tak rozumianego </w:t>
      </w:r>
      <w:r w:rsidR="00683625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szczęścia wymaga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>od nas dyscypliny umysłowej oraz stałej pracy. Dyscyplina umysłowa to kontrolowanie swojego sposobu myślenia. Od nas zależy</w:t>
      </w:r>
      <w:r w:rsidR="00796F4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, czy myślimy pozytywnie, czy negatywnie, czy dostrzegamy </w:t>
      </w:r>
      <w:r w:rsidR="000D181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dobre, czy złe strony ludzi i wydarzeń, czy w nowych sytuacjach widzimy szanse, czy tylko zagrożenia. Poddając się negatywnemu sposobowi myślenia , bojkotujemy własne szczęście. </w:t>
      </w:r>
      <w:r w:rsidR="0004329C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Ludzie szczęśliwi zadowalają się tym, co mają, a przynajmniej nie dręczą się tym, że nie mają wszystkiego, lub że ktoś ma więcej. Zazdrość i zawiść są wielkimi wrogami szczęścia. Złość i gorycz, że komuś lepiej się powodzi szkodzą naszemu zdrowiu, zmniejszają skuteczność działania, często niszczą kontakty z ludźmi. Jeżeli natomiast koncentrujemy się na tym, co posiadamy i doceniamy to, wówczas kładziemy podwaliny pod trwałe poczucie zadowolenia i szczęścia. </w:t>
      </w:r>
      <w:r w:rsidR="00C756BD">
        <w:rPr>
          <w:rFonts w:ascii="Bookman Old Style" w:hAnsi="Bookman Old Style"/>
          <w:b/>
          <w:color w:val="000000" w:themeColor="text1"/>
          <w:sz w:val="28"/>
          <w:szCs w:val="28"/>
        </w:rPr>
        <w:t>Nie osiągnie trwałego szczęścia ktoś, kto biernie na nie czeka. Szczęściu trzeba wyjść naprzeciw. W jego osiąganiu pomaga praca i samodoskonalenie się, wytrwałość, odwaga i wiara – a to wszystko jest w naszych rękach.</w:t>
      </w:r>
    </w:p>
    <w:p w14:paraId="46A3C41B" w14:textId="3AA40220" w:rsidR="00C756BD" w:rsidRDefault="00C756BD" w:rsidP="00BB5CCD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Drodzy Rodzice! Fundament pod styl myślenia i tym samym pod poczucie szczęścia kładzie dom rodzinny. Kiedy dziecko czuje się w domu bezpieczne, akceptowane i kochane, umacnia się w</w:t>
      </w:r>
      <w:r w:rsidR="00A0240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poczuciu sensu i radości życia.</w:t>
      </w:r>
    </w:p>
    <w:p w14:paraId="41FCEAC7" w14:textId="7C2AA9FC" w:rsidR="00C756BD" w:rsidRDefault="00C756BD" w:rsidP="00BB5CCD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Dla przyszłego szczęścia dziecka nic nie jest tak ważne, jak sposób, w jaki jest traktowane przez rodziców</w:t>
      </w:r>
      <w:r w:rsidR="004B5178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. Gdy stosujemy wobec dziecka przemoc fizyczną lub emocjonalną (krzyki, upokarzanie, ironię, krytykowanie, zaniedbywanie), to nawet jeśli wydaje się ono na to odporne, złe doświadczenia z relacji z rodzicami osadzają się w jego podświadomości jak trucizna, niszczą jego wiarę w siebie i radość życia, a tym samym </w:t>
      </w:r>
      <w:r w:rsidR="004B5178">
        <w:rPr>
          <w:rFonts w:ascii="Bookman Old Style" w:hAnsi="Bookman Old Style"/>
          <w:b/>
          <w:color w:val="000000" w:themeColor="text1"/>
          <w:sz w:val="28"/>
          <w:szCs w:val="28"/>
        </w:rPr>
        <w:lastRenderedPageBreak/>
        <w:t>osłabiają szanse na poczucie szczęścia w przyszłości.</w:t>
      </w:r>
      <w:r w:rsidR="004628AA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Wyniesione z domu samouznanie i optymistyczny styl myślenia pozwolą naszemu dziecku skutecznie stawiać czoło życiowym problemom. </w:t>
      </w:r>
    </w:p>
    <w:p w14:paraId="705F3F05" w14:textId="77777777" w:rsidR="00CE6F93" w:rsidRDefault="00CE6F93" w:rsidP="00BB5CCD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14:paraId="11019144" w14:textId="77777777" w:rsidR="00CE6F93" w:rsidRDefault="00CE6F93" w:rsidP="00BB5CCD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14:paraId="6D5F4D70" w14:textId="77777777" w:rsidR="004628AA" w:rsidRDefault="004628AA" w:rsidP="00BB5CCD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14:paraId="0BC822C2" w14:textId="630EFD9F" w:rsidR="004628AA" w:rsidRDefault="00CE6F93" w:rsidP="0061552D">
      <w:pPr>
        <w:spacing w:after="0"/>
        <w:jc w:val="center"/>
        <w:rPr>
          <w:rFonts w:ascii="Bookman Old Style" w:hAnsi="Bookman Old Style"/>
          <w:b/>
          <w:color w:val="002060"/>
          <w:sz w:val="32"/>
          <w:szCs w:val="32"/>
        </w:rPr>
      </w:pPr>
      <w:r w:rsidRPr="0061552D">
        <w:rPr>
          <w:rFonts w:ascii="Bookman Old Style" w:hAnsi="Bookman Old Style"/>
          <w:b/>
          <w:color w:val="002060"/>
          <w:sz w:val="32"/>
          <w:szCs w:val="32"/>
        </w:rPr>
        <w:t>Optymizm</w:t>
      </w:r>
    </w:p>
    <w:p w14:paraId="5124A510" w14:textId="099DF53B" w:rsidR="0061552D" w:rsidRDefault="0061552D" w:rsidP="0061552D">
      <w:pPr>
        <w:spacing w:after="0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61552D">
        <w:rPr>
          <w:rFonts w:ascii="Bookman Old Style" w:hAnsi="Bookman Old Style"/>
          <w:b/>
          <w:color w:val="002060"/>
          <w:sz w:val="28"/>
          <w:szCs w:val="28"/>
        </w:rPr>
        <w:t>„Warunkiem szczęścia jest optymizm”</w:t>
      </w:r>
    </w:p>
    <w:p w14:paraId="44127371" w14:textId="77777777" w:rsidR="00CD43BA" w:rsidRDefault="00CD43BA" w:rsidP="0061552D">
      <w:pPr>
        <w:spacing w:after="0"/>
        <w:jc w:val="center"/>
        <w:rPr>
          <w:rFonts w:ascii="Bookman Old Style" w:hAnsi="Bookman Old Style"/>
          <w:b/>
          <w:color w:val="002060"/>
          <w:sz w:val="28"/>
          <w:szCs w:val="28"/>
        </w:rPr>
      </w:pPr>
    </w:p>
    <w:p w14:paraId="0BD57EA7" w14:textId="4596C50E" w:rsidR="0061552D" w:rsidRPr="00CD43BA" w:rsidRDefault="00CD43BA" w:rsidP="00CD43BA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Optymiści wierzą, że ich niepowodzenia są chwilowe i spowodowane najczęściej zewnętrznymi lub usuwalnymi okolicznościami. Uważają, że mogą mieć kłopoty w jednej dziedzinie życia, w konkretnej sytuacji, ale nie rezygnują z osiągania celów w innych dziedzinach. </w:t>
      </w:r>
    </w:p>
    <w:p w14:paraId="7C1AF45F" w14:textId="6B0CE0D7" w:rsidR="00067DFC" w:rsidRDefault="00067DFC" w:rsidP="00BB5CCD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Pesymiści, którzy łatwo poddają się rezygnacji, uważają, że niepomyślane wydarzenia i niepowodzenia mają stały charakter i będą ich spotykać przez całe życie. Nadużywają słów: „zawsze”, „nigdy”, „ciągle”. </w:t>
      </w:r>
      <w:r w:rsidR="00967D1D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Takie myślenie zniechęca ich do dalszych działań. </w:t>
      </w:r>
    </w:p>
    <w:p w14:paraId="1B974F56" w14:textId="647E5DB3" w:rsidR="0061552D" w:rsidRDefault="0061552D" w:rsidP="00BB5CCD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Na szczęście optymizmu można się nauczyć. Martin </w:t>
      </w:r>
      <w:proofErr w:type="spellStart"/>
      <w:r>
        <w:rPr>
          <w:rFonts w:ascii="Bookman Old Style" w:hAnsi="Bookman Old Style"/>
          <w:b/>
          <w:color w:val="000000" w:themeColor="text1"/>
          <w:sz w:val="28"/>
          <w:szCs w:val="28"/>
        </w:rPr>
        <w:t>Seligman</w:t>
      </w:r>
      <w:proofErr w:type="spellEnd"/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w książce </w:t>
      </w:r>
      <w:r w:rsidRPr="0061552D">
        <w:rPr>
          <w:rFonts w:ascii="Bookman Old Style" w:hAnsi="Bookman Old Style"/>
          <w:i/>
          <w:color w:val="000000" w:themeColor="text1"/>
          <w:sz w:val="28"/>
          <w:szCs w:val="28"/>
        </w:rPr>
        <w:t>Optymizmu można się nauczyć</w:t>
      </w:r>
      <w:r>
        <w:rPr>
          <w:rFonts w:ascii="Bookman Old Style" w:hAnsi="Bookman Old Style"/>
          <w:i/>
          <w:color w:val="000000" w:themeColor="text1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>wprowadza poję</w:t>
      </w:r>
      <w:r w:rsidRPr="0061552D">
        <w:rPr>
          <w:rFonts w:ascii="Bookman Old Style" w:hAnsi="Bookman Old Style"/>
          <w:b/>
          <w:color w:val="000000" w:themeColor="text1"/>
          <w:sz w:val="28"/>
          <w:szCs w:val="28"/>
        </w:rPr>
        <w:t>cie „wyuczonej bezradności”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>, która bierze się z przekonania, że nie mamy wpływu na nasze życie , nasze niepowodzenia maja charakter ciągły, a my sami jesteśmy do niczego. Jest to przyswojony w dzieciństwie sposób myślenia na temat siebie i świata, którego dziecko uczy się od rodziców i opiekunów, a także rozwija na skutek ciągłego doznawania porażek. Poczucie wyuczonej bezradności prowadzi do pesymizmu.</w:t>
      </w:r>
    </w:p>
    <w:p w14:paraId="3B03FC17" w14:textId="681A899F" w:rsidR="00CD43BA" w:rsidRPr="00967D1D" w:rsidRDefault="0061552D" w:rsidP="00967D1D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Małe dzieci mają nieograniczona wiarę w swoje możliwości. Dopiero my dorośli ją niszczymy, stawiając przed nim zbyt duże wymagania, krytykując je, wprowadzając dużo niepotrzebnych zakazów i negatywnych porównań. </w:t>
      </w:r>
      <w:r w:rsidR="00CD43BA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Pozostawia to w dziecku przekonanie, że nie potrafi poradzić sobie z trudnościami, a eksperymentowanie i poznawania świata są ryzykowne. </w:t>
      </w:r>
    </w:p>
    <w:p w14:paraId="22EACF94" w14:textId="77777777" w:rsidR="00CD43BA" w:rsidRDefault="00CD43BA" w:rsidP="00CD43BA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Bardzo ważne jest, by każde dziecko miało szansę odnieść sukces. Tę szansę powinni mu zapewnić dorośli, tak dostosowując zadania i swoje oczekiwania wobec niego, by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lastRenderedPageBreak/>
        <w:t xml:space="preserve">dziecko mogło im sprostać. Gdy dziecko nie dostaje szansy na sukces, gdy wciąż porównywane jest z lepszymi i krytykowane, lub gdy stawia się przed  nimi zadania i oczekiwania przekraczające jego możliwości umysłowe bądź fizyczne, wówczas przestaje wierzyć w siebie i zabiegać o sukcesy. Zaczyna myśleć o sobie jako o nieudaczniku. Staje się pesymistą. Pesymiści mają niskie poczucie własnej wartości, z obawą przed porażką niechętnie podejmują nowe działania i wyzwania, są często smutni. Wspierajmy zatem dzieci naszą wiara w ich możliwości, a przekonamy się, że te możliwości dzięki naszemu wsparciu będą się powiększać. Wskazujmy dzieciom ich mocne strony, by mogły budować poczucie własnej wartości, stwarzajmy im szanse odniesienia sukcesu, a także uczmy zdrowego przyjmowania nieuniknionych w życiu porażek. Przede wszystkim jednak sami bądźmy wzorami optymistycznego stylu myślenia. </w:t>
      </w:r>
    </w:p>
    <w:p w14:paraId="65C4692E" w14:textId="75334333" w:rsidR="00CD43BA" w:rsidRDefault="00967D1D" w:rsidP="00BB5CCD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</w:t>
      </w:r>
    </w:p>
    <w:p w14:paraId="5D1E79CB" w14:textId="4AA5EF4B" w:rsidR="00967D1D" w:rsidRPr="00967D1D" w:rsidRDefault="00967D1D" w:rsidP="00967D1D">
      <w:pPr>
        <w:spacing w:after="0"/>
        <w:jc w:val="center"/>
        <w:rPr>
          <w:rFonts w:ascii="Bookman Old Style" w:hAnsi="Bookman Old Style"/>
          <w:b/>
          <w:color w:val="002060"/>
          <w:sz w:val="32"/>
          <w:szCs w:val="32"/>
        </w:rPr>
      </w:pPr>
      <w:r w:rsidRPr="00967D1D">
        <w:rPr>
          <w:rFonts w:ascii="Bookman Old Style" w:hAnsi="Bookman Old Style"/>
          <w:b/>
          <w:color w:val="002060"/>
          <w:sz w:val="32"/>
          <w:szCs w:val="32"/>
        </w:rPr>
        <w:t>HUMOR</w:t>
      </w:r>
    </w:p>
    <w:p w14:paraId="727088A4" w14:textId="6236F183" w:rsidR="00523513" w:rsidRDefault="00967D1D" w:rsidP="00523513">
      <w:pPr>
        <w:spacing w:after="0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523513">
        <w:rPr>
          <w:rFonts w:ascii="Bookman Old Style" w:hAnsi="Bookman Old Style"/>
          <w:b/>
          <w:color w:val="002060"/>
          <w:sz w:val="28"/>
          <w:szCs w:val="28"/>
        </w:rPr>
        <w:t>„</w:t>
      </w:r>
      <w:r w:rsidR="00560D01" w:rsidRPr="00523513">
        <w:rPr>
          <w:rFonts w:ascii="Bookman Old Style" w:hAnsi="Bookman Old Style"/>
          <w:b/>
          <w:color w:val="002060"/>
          <w:sz w:val="28"/>
          <w:szCs w:val="28"/>
        </w:rPr>
        <w:t>Ironia rani, humor leczy. Ironia może zabić, humor pozwala żyć. Ironia jest bezlitosna</w:t>
      </w:r>
      <w:r w:rsidR="00523513" w:rsidRPr="00523513">
        <w:rPr>
          <w:rFonts w:ascii="Bookman Old Style" w:hAnsi="Bookman Old Style"/>
          <w:b/>
          <w:color w:val="002060"/>
          <w:sz w:val="28"/>
          <w:szCs w:val="28"/>
        </w:rPr>
        <w:t>, humor jest miłosierny. Ironia jest upokarzająca, humor jest pokorny.”</w:t>
      </w:r>
    </w:p>
    <w:p w14:paraId="3BDBDAE3" w14:textId="6044352C" w:rsidR="00523513" w:rsidRPr="00523513" w:rsidRDefault="00523513" w:rsidP="00523513">
      <w:pPr>
        <w:spacing w:after="0"/>
        <w:jc w:val="right"/>
        <w:rPr>
          <w:rFonts w:ascii="Bookman Old Style" w:hAnsi="Bookman Old Style"/>
          <w:i/>
          <w:color w:val="000000" w:themeColor="text1"/>
          <w:sz w:val="16"/>
          <w:szCs w:val="16"/>
        </w:rPr>
      </w:pPr>
      <w:r w:rsidRPr="00523513">
        <w:rPr>
          <w:rFonts w:ascii="Bookman Old Style" w:hAnsi="Bookman Old Style"/>
          <w:i/>
          <w:color w:val="000000" w:themeColor="text1"/>
          <w:sz w:val="16"/>
          <w:szCs w:val="16"/>
        </w:rPr>
        <w:t xml:space="preserve">(A. Comte – </w:t>
      </w:r>
      <w:proofErr w:type="spellStart"/>
      <w:r w:rsidRPr="00523513">
        <w:rPr>
          <w:rFonts w:ascii="Bookman Old Style" w:hAnsi="Bookman Old Style"/>
          <w:i/>
          <w:color w:val="000000" w:themeColor="text1"/>
          <w:sz w:val="16"/>
          <w:szCs w:val="16"/>
        </w:rPr>
        <w:t>Sponville</w:t>
      </w:r>
      <w:proofErr w:type="spellEnd"/>
      <w:r w:rsidRPr="00523513">
        <w:rPr>
          <w:rFonts w:ascii="Bookman Old Style" w:hAnsi="Bookman Old Style"/>
          <w:i/>
          <w:color w:val="000000" w:themeColor="text1"/>
          <w:sz w:val="16"/>
          <w:szCs w:val="16"/>
        </w:rPr>
        <w:t>, Mały traktat o wielkich cnotach)</w:t>
      </w:r>
    </w:p>
    <w:p w14:paraId="27BC073A" w14:textId="77777777" w:rsidR="00CE6F93" w:rsidRDefault="00CE6F93" w:rsidP="00523513">
      <w:pPr>
        <w:spacing w:after="0"/>
        <w:jc w:val="right"/>
        <w:rPr>
          <w:rFonts w:ascii="Bookman Old Style" w:hAnsi="Bookman Old Style"/>
          <w:i/>
          <w:color w:val="000000" w:themeColor="text1"/>
          <w:sz w:val="16"/>
          <w:szCs w:val="16"/>
        </w:rPr>
      </w:pPr>
    </w:p>
    <w:p w14:paraId="70DC2B31" w14:textId="603CA792" w:rsidR="00523513" w:rsidRDefault="00523513" w:rsidP="00523513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Poczucie humoru to umiejętność śmiania się nie tylko z dowcipów, śmiesznych filmów i komicznych sytuacji, ale także z własnych wad, problemów i niepowodzeń. Poczucie humoru powinno  pozostawać w harmonii z innymi wyznawanymi przez nas wartościami, takimi jak szacunek czy życzliwość, dlatego powinno być źródłem radości i zadowolenia dla wszystkich. Jeśli nasze poczucie humoru jest przez kogoś odczuwane boleśnie, to znak, że jest złośliwością lub ironią. Trzeba odróżniać humor od ironii. Nie należy mylić poczucia humoru i brakiem taktu i wychowania czy wręcz z okrucieństwem polegającym na wyśmiewaniu innych osób </w:t>
      </w:r>
      <w:r w:rsidR="0004126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z powodu ich wyglądu, cech, biedy, problemów itp., bowiem krytyka i wyśmiewanie ranią i upokarzają. </w:t>
      </w:r>
    </w:p>
    <w:p w14:paraId="5F8AF17D" w14:textId="7A2AE717" w:rsidR="00CE6F93" w:rsidRDefault="00F339E7" w:rsidP="00523513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Wyśmiewanie dzieci przez dorosłych jest formą przemocy emocjonalnej. Dzieci  nie potrafią się obronić przed docinkami, złośliwościami i wyśmiewaniem – czują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lastRenderedPageBreak/>
        <w:t xml:space="preserve">upokorzenie i cierpią. Złośliwe lub ironiczne uwagi dorosłych mogą osłabić ich samouznanie na całe życie. </w:t>
      </w:r>
    </w:p>
    <w:p w14:paraId="106E7FD6" w14:textId="499B0A3B" w:rsidR="00F339E7" w:rsidRPr="00F339E7" w:rsidRDefault="00F339E7" w:rsidP="00523513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Ludziom radosnym, którzy potrafią się śmiać, jest w życiu łatwiej. Z mniejszym wysiłkiem pokonują trudności, szybciej zyskują przyjaciół</w:t>
      </w:r>
      <w:r w:rsidR="006E0C86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. Przyjemniej jest przebywać w towarzystwie osoby, która potrafi się śmiać, niż w towarzystwie ponuraka. Humor daje nam dystans do siebie i świata. Poczucie humoru pozwala przetrwać ciężkie czasy, ponieważ pomaga oswoić trudną rzeczywistość. Nauczymy dzieci śmiać się z siebie i z zabawnych sytuacji, ale nie z innych ludzi. Wprowadźmy zwyczaj „dzielenia się” humorem. </w:t>
      </w:r>
    </w:p>
    <w:p w14:paraId="1C08CCE6" w14:textId="77777777" w:rsidR="00BB5CCD" w:rsidRPr="004B04AE" w:rsidRDefault="00BB5CCD" w:rsidP="00523513">
      <w:p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</w:p>
    <w:p w14:paraId="18A944DC" w14:textId="77777777" w:rsidR="00BB5CCD" w:rsidRPr="00124429" w:rsidRDefault="00BB5CCD" w:rsidP="00523513">
      <w:p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</w:p>
    <w:p w14:paraId="30C37354" w14:textId="77777777" w:rsidR="00BB5CCD" w:rsidRPr="0062626F" w:rsidRDefault="00BB5CCD" w:rsidP="00523513">
      <w:pPr>
        <w:spacing w:after="0"/>
        <w:jc w:val="both"/>
        <w:rPr>
          <w:rFonts w:ascii="Bookman Old Style" w:hAnsi="Bookman Old Style"/>
          <w:b/>
          <w:color w:val="E961A5"/>
          <w:sz w:val="36"/>
          <w:szCs w:val="36"/>
        </w:rPr>
      </w:pPr>
    </w:p>
    <w:p w14:paraId="552C3B53" w14:textId="77777777" w:rsidR="00BB5CCD" w:rsidRPr="00A86300" w:rsidRDefault="00BB5CCD" w:rsidP="00523513">
      <w:pPr>
        <w:pStyle w:val="Akapitzlist"/>
        <w:jc w:val="both"/>
        <w:rPr>
          <w:rFonts w:ascii="Bookman Old Style" w:hAnsi="Bookman Old Style"/>
          <w:b/>
          <w:color w:val="E961A5"/>
          <w:sz w:val="36"/>
          <w:szCs w:val="36"/>
        </w:rPr>
      </w:pPr>
    </w:p>
    <w:p w14:paraId="1CECC8E1" w14:textId="171E900B" w:rsidR="00BB5CCD" w:rsidRPr="00BC7C2B" w:rsidRDefault="00BB5CCD" w:rsidP="00BB5CCD">
      <w:pPr>
        <w:pStyle w:val="Akapitzlist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color w:val="4472C4" w:themeColor="accent1"/>
          <w:sz w:val="36"/>
          <w:szCs w:val="36"/>
        </w:rPr>
      </w:pPr>
      <w:r w:rsidRPr="00BC7C2B">
        <w:rPr>
          <w:rFonts w:ascii="Bookman Old Style" w:hAnsi="Bookman Old Style"/>
          <w:b/>
          <w:color w:val="4472C4" w:themeColor="accent1"/>
          <w:sz w:val="36"/>
          <w:szCs w:val="36"/>
        </w:rPr>
        <w:t xml:space="preserve">„PODRÓŻ KU WARTOŚCIOM </w:t>
      </w:r>
      <w:r w:rsidR="00AF4333">
        <w:rPr>
          <w:rFonts w:ascii="Bookman Old Style" w:hAnsi="Bookman Old Style"/>
          <w:b/>
          <w:color w:val="4472C4" w:themeColor="accent1"/>
          <w:sz w:val="36"/>
          <w:szCs w:val="36"/>
        </w:rPr>
        <w:t>–</w:t>
      </w:r>
      <w:r w:rsidRPr="00BC7C2B">
        <w:rPr>
          <w:rFonts w:ascii="Bookman Old Style" w:hAnsi="Bookman Old Style"/>
          <w:b/>
          <w:color w:val="4472C4" w:themeColor="accent1"/>
          <w:sz w:val="36"/>
          <w:szCs w:val="36"/>
        </w:rPr>
        <w:t xml:space="preserve"> </w:t>
      </w:r>
      <w:r w:rsidR="00AF4333">
        <w:rPr>
          <w:rFonts w:ascii="Bookman Old Style" w:hAnsi="Bookman Old Style"/>
          <w:b/>
          <w:color w:val="4472C4" w:themeColor="accent1"/>
          <w:sz w:val="36"/>
          <w:szCs w:val="36"/>
        </w:rPr>
        <w:t>SZCZĘŚCIE, OPTYMIZM, HUMOR</w:t>
      </w:r>
      <w:r w:rsidRPr="00BC7C2B">
        <w:rPr>
          <w:rFonts w:ascii="Bookman Old Style" w:hAnsi="Bookman Old Style"/>
          <w:b/>
          <w:color w:val="4472C4" w:themeColor="accent1"/>
          <w:sz w:val="36"/>
          <w:szCs w:val="36"/>
        </w:rPr>
        <w:t>”</w:t>
      </w:r>
    </w:p>
    <w:p w14:paraId="42E31E87" w14:textId="77777777" w:rsidR="00BB5CCD" w:rsidRPr="00A86300" w:rsidRDefault="00BB5CCD" w:rsidP="00BB5CCD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–zabawy i zadania dla dzieci.</w:t>
      </w:r>
    </w:p>
    <w:p w14:paraId="1E170320" w14:textId="77777777" w:rsidR="00BB5CCD" w:rsidRPr="00CF75AF" w:rsidRDefault="00BB5CCD" w:rsidP="00BB5CCD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14:paraId="73DFB38B" w14:textId="77777777" w:rsidR="00BB5CCD" w:rsidRDefault="00BB5CCD" w:rsidP="00BB5CCD">
      <w:pPr>
        <w:pStyle w:val="Akapitzlist"/>
        <w:ind w:left="644"/>
        <w:jc w:val="center"/>
        <w:rPr>
          <w:rFonts w:ascii="Bookman Old Style" w:hAnsi="Bookman Old Style"/>
          <w:b/>
          <w:color w:val="FFC000"/>
          <w:sz w:val="28"/>
          <w:szCs w:val="28"/>
        </w:rPr>
      </w:pPr>
      <w:r w:rsidRPr="00CF75AF">
        <w:rPr>
          <w:rFonts w:ascii="Bookman Old Style" w:hAnsi="Bookman Old Style"/>
          <w:b/>
          <w:color w:val="FFC000"/>
          <w:sz w:val="28"/>
          <w:szCs w:val="28"/>
        </w:rPr>
        <w:t>ĆWICZENIE NUMER 1</w:t>
      </w:r>
    </w:p>
    <w:p w14:paraId="67F7E24A" w14:textId="1EFF4716" w:rsidR="00BB5CCD" w:rsidRPr="00FC7A81" w:rsidRDefault="008618C0" w:rsidP="00BB5CCD">
      <w:pPr>
        <w:pStyle w:val="Akapitzlist"/>
        <w:ind w:left="644"/>
        <w:jc w:val="center"/>
        <w:rPr>
          <w:rFonts w:ascii="Bookman Old Style" w:hAnsi="Bookman Old Style"/>
          <w:b/>
          <w:color w:val="92D050"/>
          <w:sz w:val="28"/>
          <w:szCs w:val="28"/>
        </w:rPr>
      </w:pPr>
      <w:r>
        <w:rPr>
          <w:rFonts w:ascii="Bookman Old Style" w:hAnsi="Bookman Old Style"/>
          <w:b/>
          <w:color w:val="92D050"/>
          <w:sz w:val="28"/>
          <w:szCs w:val="28"/>
        </w:rPr>
        <w:t>„Szczęście</w:t>
      </w:r>
      <w:r w:rsidR="00BB5CCD" w:rsidRPr="00FC7A81">
        <w:rPr>
          <w:rFonts w:ascii="Bookman Old Style" w:hAnsi="Bookman Old Style"/>
          <w:b/>
          <w:color w:val="92D050"/>
          <w:sz w:val="28"/>
          <w:szCs w:val="28"/>
        </w:rPr>
        <w:t>”</w:t>
      </w:r>
    </w:p>
    <w:p w14:paraId="2BB12865" w14:textId="32331C3A" w:rsidR="00BB5CCD" w:rsidRDefault="00BB5CCD" w:rsidP="00BB5CCD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Porozmawiajmy z dziećmi </w:t>
      </w:r>
      <w:r w:rsidR="008618C0">
        <w:rPr>
          <w:rFonts w:ascii="Bookman Old Style" w:hAnsi="Bookman Old Style"/>
          <w:b/>
          <w:color w:val="000000" w:themeColor="text1"/>
          <w:sz w:val="24"/>
          <w:szCs w:val="24"/>
        </w:rPr>
        <w:t>na temat szczęścia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>.</w:t>
      </w:r>
    </w:p>
    <w:p w14:paraId="349054BA" w14:textId="7B29346E" w:rsidR="00BB5CCD" w:rsidRDefault="008618C0" w:rsidP="008618C0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Rozmowę o szczęściu i optymizmie rozpocznijmy od zapytania naszego dziecka, czy chciałoby być szczęśliwe. Zapytajmy dziecko:</w:t>
      </w:r>
    </w:p>
    <w:p w14:paraId="7076084C" w14:textId="13BD06C4" w:rsidR="008618C0" w:rsidRDefault="008618C0" w:rsidP="008618C0">
      <w:pPr>
        <w:pStyle w:val="Akapitzlist"/>
        <w:numPr>
          <w:ilvl w:val="0"/>
          <w:numId w:val="5"/>
        </w:num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Czy czuje się szczęśliwe?</w:t>
      </w:r>
    </w:p>
    <w:p w14:paraId="24BA2227" w14:textId="60685521" w:rsidR="008618C0" w:rsidRDefault="008618C0" w:rsidP="008618C0">
      <w:pPr>
        <w:pStyle w:val="Akapitzlist"/>
        <w:numPr>
          <w:ilvl w:val="0"/>
          <w:numId w:val="5"/>
        </w:num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Dlaczego ludzie chcą być szczęśliwi?</w:t>
      </w:r>
    </w:p>
    <w:p w14:paraId="2EC50681" w14:textId="01E09EE5" w:rsidR="008618C0" w:rsidRDefault="008618C0" w:rsidP="008618C0">
      <w:pPr>
        <w:pStyle w:val="Akapitzlist"/>
        <w:numPr>
          <w:ilvl w:val="0"/>
          <w:numId w:val="5"/>
        </w:num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Jakie cechy ma osoba szczęśliwa, jak się zachowuje?</w:t>
      </w:r>
    </w:p>
    <w:p w14:paraId="0A9B4632" w14:textId="5A9FE47D" w:rsidR="008618C0" w:rsidRPr="008618C0" w:rsidRDefault="008618C0" w:rsidP="008618C0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Poprośmy dzieci, by spróbowały zdefiniować szczęście. Czym ono jest? A czym nie</w:t>
      </w:r>
      <w:r w:rsidR="008A772A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jest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>?</w:t>
      </w:r>
    </w:p>
    <w:p w14:paraId="200F4401" w14:textId="77777777" w:rsidR="00BB5CCD" w:rsidRDefault="00BB5CCD" w:rsidP="00BB5CCD">
      <w:pPr>
        <w:pStyle w:val="Akapitzlist"/>
        <w:spacing w:after="0"/>
        <w:ind w:left="802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4AD3BCFA" w14:textId="77777777" w:rsidR="005501F0" w:rsidRDefault="005501F0" w:rsidP="00BB5CCD">
      <w:pPr>
        <w:pStyle w:val="Akapitzlist"/>
        <w:spacing w:after="0"/>
        <w:ind w:left="802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38058E80" w14:textId="77777777" w:rsidR="005501F0" w:rsidRDefault="005501F0" w:rsidP="00BB5CCD">
      <w:pPr>
        <w:pStyle w:val="Akapitzlist"/>
        <w:spacing w:after="0"/>
        <w:ind w:left="802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7A80E17F" w14:textId="77777777" w:rsidR="00542A49" w:rsidRDefault="00542A49" w:rsidP="00BB5CCD">
      <w:pPr>
        <w:pStyle w:val="Akapitzlist"/>
        <w:spacing w:after="0"/>
        <w:ind w:left="802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3D57B1C9" w14:textId="77777777" w:rsidR="00542A49" w:rsidRDefault="00542A49" w:rsidP="00BB5CCD">
      <w:pPr>
        <w:pStyle w:val="Akapitzlist"/>
        <w:spacing w:after="0"/>
        <w:ind w:left="802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684C2E2E" w14:textId="77777777" w:rsidR="00542A49" w:rsidRDefault="00542A49" w:rsidP="00BB5CCD">
      <w:pPr>
        <w:pStyle w:val="Akapitzlist"/>
        <w:spacing w:after="0"/>
        <w:ind w:left="802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4D948376" w14:textId="77777777" w:rsidR="00542A49" w:rsidRDefault="00542A49" w:rsidP="00BB5CCD">
      <w:pPr>
        <w:pStyle w:val="Akapitzlist"/>
        <w:spacing w:after="0"/>
        <w:ind w:left="802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48388982" w14:textId="77777777" w:rsidR="005501F0" w:rsidRDefault="005501F0" w:rsidP="00BB5CCD">
      <w:pPr>
        <w:pStyle w:val="Akapitzlist"/>
        <w:spacing w:after="0"/>
        <w:ind w:left="802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3C00253B" w14:textId="77777777" w:rsidR="005501F0" w:rsidRDefault="005501F0" w:rsidP="00BB5CCD">
      <w:pPr>
        <w:pStyle w:val="Akapitzlist"/>
        <w:spacing w:after="0"/>
        <w:ind w:left="802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6CA11C93" w14:textId="77777777" w:rsidR="005501F0" w:rsidRDefault="005501F0" w:rsidP="00BB5CCD">
      <w:pPr>
        <w:pStyle w:val="Akapitzlist"/>
        <w:spacing w:after="0"/>
        <w:ind w:left="802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7BD232ED" w14:textId="77777777" w:rsidR="005501F0" w:rsidRPr="00E27CD8" w:rsidRDefault="005501F0" w:rsidP="00BB5CCD">
      <w:pPr>
        <w:pStyle w:val="Akapitzlist"/>
        <w:spacing w:after="0"/>
        <w:ind w:left="802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04B0AB71" w14:textId="77777777" w:rsidR="00BB5CCD" w:rsidRPr="00FC7A81" w:rsidRDefault="00BB5CCD" w:rsidP="00BB5CCD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DA1E02">
        <w:rPr>
          <w:rFonts w:ascii="Bookman Old Style" w:hAnsi="Bookman Old Style"/>
          <w:b/>
          <w:color w:val="00B050"/>
          <w:sz w:val="28"/>
          <w:szCs w:val="28"/>
        </w:rPr>
        <w:lastRenderedPageBreak/>
        <w:t>ĆWICZENIE NUMER 2</w:t>
      </w:r>
    </w:p>
    <w:p w14:paraId="08ADAFB3" w14:textId="2DB6AC10" w:rsidR="00BB5CCD" w:rsidRDefault="00732B78" w:rsidP="00BB5CCD">
      <w:pPr>
        <w:spacing w:after="0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„Mój wybór</w:t>
      </w:r>
      <w:r w:rsidR="00BB5CCD" w:rsidRPr="00FC7A81">
        <w:rPr>
          <w:rFonts w:ascii="Bookman Old Style" w:hAnsi="Bookman Old Style"/>
          <w:b/>
          <w:color w:val="002060"/>
          <w:sz w:val="28"/>
          <w:szCs w:val="28"/>
        </w:rPr>
        <w:t>”</w:t>
      </w:r>
    </w:p>
    <w:p w14:paraId="4C6C86A1" w14:textId="77777777" w:rsidR="00732B78" w:rsidRDefault="00732B78" w:rsidP="00732B78">
      <w:p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</w:p>
    <w:p w14:paraId="4692BCF0" w14:textId="2E12E37C" w:rsidR="00732B78" w:rsidRDefault="00732B78" w:rsidP="00732B78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Poprośmy dziecko, by rozejrzało się dookoła i wskazało</w:t>
      </w:r>
    </w:p>
    <w:p w14:paraId="62AD5140" w14:textId="53E6739D" w:rsidR="00732B78" w:rsidRDefault="00732B78" w:rsidP="00732B78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- trzy przedmioty okrągłe (guzik, piłka, głowa lalki itp.)</w:t>
      </w:r>
    </w:p>
    <w:p w14:paraId="07514591" w14:textId="3D6C8B45" w:rsidR="00732B78" w:rsidRDefault="00732B78" w:rsidP="00732B78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- trzy przedmioty zielone (liście, bluzka, kubek itp.)</w:t>
      </w:r>
    </w:p>
    <w:p w14:paraId="151E1085" w14:textId="40EC830E" w:rsidR="00732B78" w:rsidRDefault="00732B78" w:rsidP="00732B78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- trzy istoty żywe (ludzie, kot, ptaszek  itp.)</w:t>
      </w:r>
    </w:p>
    <w:p w14:paraId="7A75A075" w14:textId="43A68CA2" w:rsidR="00732B78" w:rsidRDefault="00732B78" w:rsidP="00732B78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Zapytajmy dziecko, czy rozglądając się za rzeczami okrągłymi, widziało dużo zielonych, a za zielonymi – czy koncentrowało się na żółtych? Czy poszukując wzrokiem istot żywych, widziało wiele przedmiotów?</w:t>
      </w:r>
      <w:r w:rsidR="002930DB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Dziecko prawdopodobnie odpowie na te pytania „nie”.</w:t>
      </w:r>
    </w:p>
    <w:p w14:paraId="3531696F" w14:textId="1B87D658" w:rsidR="002930DB" w:rsidRPr="00732B78" w:rsidRDefault="002930DB" w:rsidP="00732B78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Mamy tendencję do widzenia tych przedmiotów, na których się koncentrujemy. Jeśli jesteśmy skoncentrowani na kółkach, widzimy kółka, jeśli szukamy przedmiotów trójkątnych, nasze oczy i umysł wybierają trójkąty. Ta sama zasada odnosi się do naszego nastawienia życiowego: „Jeśli koncentrujemy się na rzeczach negatywnych, widzimy tylko takie rzeczy. Jeśli koncentrujemy się na rzeczach pozytywnych, dostrzegamy ich coraz więcej.”</w:t>
      </w:r>
    </w:p>
    <w:p w14:paraId="0A3A087F" w14:textId="77777777" w:rsidR="00BB5CCD" w:rsidRDefault="00BB5CCD" w:rsidP="00BB5CCD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</w:p>
    <w:p w14:paraId="020CCEFF" w14:textId="77777777" w:rsidR="00BB5CCD" w:rsidRPr="00A31EE4" w:rsidRDefault="00BB5CCD" w:rsidP="00BB5CCD">
      <w:pPr>
        <w:spacing w:after="0"/>
        <w:jc w:val="both"/>
        <w:rPr>
          <w:rFonts w:ascii="Bookman Old Style" w:hAnsi="Bookman Old Style"/>
          <w:b/>
          <w:color w:val="C00000"/>
          <w:sz w:val="24"/>
          <w:szCs w:val="24"/>
        </w:rPr>
      </w:pPr>
    </w:p>
    <w:p w14:paraId="406DCD73" w14:textId="77777777" w:rsidR="00BB5CCD" w:rsidRPr="00054909" w:rsidRDefault="00BB5CCD" w:rsidP="00BB5CCD">
      <w:pPr>
        <w:pStyle w:val="Akapitzlist"/>
        <w:ind w:left="644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054909">
        <w:rPr>
          <w:rFonts w:ascii="Bookman Old Style" w:hAnsi="Bookman Old Style"/>
          <w:b/>
          <w:color w:val="C00000"/>
          <w:sz w:val="28"/>
          <w:szCs w:val="28"/>
        </w:rPr>
        <w:t>ĆWICZENIE NUMER 3</w:t>
      </w:r>
    </w:p>
    <w:p w14:paraId="4F6F9330" w14:textId="6934B19A" w:rsidR="00BB5CCD" w:rsidRDefault="00BB5CCD" w:rsidP="00BB5CCD">
      <w:pPr>
        <w:pStyle w:val="Akapitzlist"/>
        <w:ind w:left="644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2930DB">
        <w:rPr>
          <w:rFonts w:ascii="Bookman Old Style" w:hAnsi="Bookman Old Style"/>
          <w:b/>
          <w:color w:val="002060"/>
          <w:sz w:val="28"/>
          <w:szCs w:val="28"/>
        </w:rPr>
        <w:t>„</w:t>
      </w:r>
      <w:r w:rsidR="002930DB" w:rsidRPr="002930DB">
        <w:rPr>
          <w:rFonts w:ascii="Bookman Old Style" w:hAnsi="Bookman Old Style"/>
          <w:b/>
          <w:color w:val="002060"/>
          <w:sz w:val="28"/>
          <w:szCs w:val="28"/>
        </w:rPr>
        <w:t>Mój sukces</w:t>
      </w:r>
      <w:r w:rsidRPr="002930DB">
        <w:rPr>
          <w:rFonts w:ascii="Bookman Old Style" w:hAnsi="Bookman Old Style"/>
          <w:b/>
          <w:color w:val="002060"/>
          <w:sz w:val="28"/>
          <w:szCs w:val="28"/>
        </w:rPr>
        <w:t>”</w:t>
      </w:r>
    </w:p>
    <w:p w14:paraId="5444E3AA" w14:textId="77777777" w:rsidR="00655CD6" w:rsidRDefault="00655CD6" w:rsidP="00BB5CCD">
      <w:pPr>
        <w:pStyle w:val="Akapitzlist"/>
        <w:ind w:left="644"/>
        <w:jc w:val="center"/>
        <w:rPr>
          <w:rFonts w:ascii="Bookman Old Style" w:hAnsi="Bookman Old Style"/>
          <w:b/>
          <w:color w:val="002060"/>
          <w:sz w:val="28"/>
          <w:szCs w:val="28"/>
        </w:rPr>
      </w:pPr>
    </w:p>
    <w:p w14:paraId="71DEDB01" w14:textId="68A629B4" w:rsidR="00655CD6" w:rsidRPr="00655CD6" w:rsidRDefault="00655CD6" w:rsidP="00C0695D">
      <w:pPr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655CD6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Poprośmy dzieci, by przypomniały sobie jakiś sukces, z którego były dumne. 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Może to być zrobienie z mamą ciasta, nauczenie się jazdy na rowerze, rozwiązanie trudnej zagadki, ułożenie puzzli itp. Poprośmy, by bardzo dokładnie odtworzyły </w:t>
      </w:r>
      <w:r w:rsidR="00481C85">
        <w:rPr>
          <w:rFonts w:ascii="Bookman Old Style" w:hAnsi="Bookman Old Style"/>
          <w:b/>
          <w:color w:val="000000" w:themeColor="text1"/>
          <w:sz w:val="24"/>
          <w:szCs w:val="24"/>
        </w:rPr>
        <w:t>w pamięci to wydarzenie. Co czuły, przystępując do zadania? Czy od razu były pewne, że się uda? Czy otoczenie wspierało ich wysiłki, czy powątpiewało w sukces? Co czuły gdy przedsięwzięcie się udało? Poprośmy dzieci, by za każdym razem, gdy wątpią, że coś się uda, przywołały wspomnienie minionego sukcesu.</w:t>
      </w:r>
    </w:p>
    <w:p w14:paraId="64B84618" w14:textId="77777777" w:rsidR="00BB5CCD" w:rsidRDefault="00BB5CCD" w:rsidP="00C0695D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14:paraId="62A8970C" w14:textId="77777777" w:rsidR="00732B78" w:rsidRPr="003875D8" w:rsidRDefault="00732B78" w:rsidP="00BB5CCD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14:paraId="0C65E6DB" w14:textId="372C3CE7" w:rsidR="00BB5CCD" w:rsidRPr="00C304E5" w:rsidRDefault="003646E3" w:rsidP="00BB5CCD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>ĆWICZENIE NUMER 4</w:t>
      </w:r>
    </w:p>
    <w:p w14:paraId="3C5614C2" w14:textId="57D4B5F4" w:rsidR="00BB5CCD" w:rsidRDefault="00BB5CCD" w:rsidP="00BB5CCD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C304E5">
        <w:rPr>
          <w:rFonts w:ascii="Bookman Old Style" w:hAnsi="Bookman Old Style"/>
          <w:b/>
          <w:color w:val="00B050"/>
          <w:sz w:val="28"/>
          <w:szCs w:val="28"/>
        </w:rPr>
        <w:t>„</w:t>
      </w:r>
      <w:r w:rsidR="00C0695D">
        <w:rPr>
          <w:rFonts w:ascii="Bookman Old Style" w:hAnsi="Bookman Old Style"/>
          <w:b/>
          <w:color w:val="00B050"/>
          <w:sz w:val="28"/>
          <w:szCs w:val="28"/>
        </w:rPr>
        <w:t>Dobre cechy przyjaciół</w:t>
      </w:r>
      <w:r w:rsidRPr="00C304E5">
        <w:rPr>
          <w:rFonts w:ascii="Bookman Old Style" w:hAnsi="Bookman Old Style"/>
          <w:b/>
          <w:color w:val="00B050"/>
          <w:sz w:val="28"/>
          <w:szCs w:val="28"/>
        </w:rPr>
        <w:t>”</w:t>
      </w:r>
    </w:p>
    <w:p w14:paraId="4D672EF7" w14:textId="77777777" w:rsidR="00BB5CCD" w:rsidRDefault="00BB5CCD" w:rsidP="00A02407">
      <w:pPr>
        <w:pStyle w:val="Akapitzlist"/>
        <w:spacing w:after="0"/>
        <w:ind w:left="644"/>
        <w:jc w:val="both"/>
        <w:rPr>
          <w:rFonts w:ascii="Bookman Old Style" w:hAnsi="Bookman Old Style"/>
          <w:b/>
          <w:color w:val="00B050"/>
          <w:sz w:val="28"/>
          <w:szCs w:val="28"/>
        </w:rPr>
      </w:pPr>
    </w:p>
    <w:p w14:paraId="62A72B22" w14:textId="47F52470" w:rsidR="00A02407" w:rsidRDefault="00C0695D" w:rsidP="00A02407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Niech dziecko narysuje na kartce swoi</w:t>
      </w:r>
      <w:r w:rsidR="00A02407">
        <w:rPr>
          <w:rFonts w:ascii="Bookman Old Style" w:hAnsi="Bookman Old Style"/>
          <w:b/>
          <w:color w:val="000000" w:themeColor="text1"/>
          <w:sz w:val="24"/>
          <w:szCs w:val="24"/>
        </w:rPr>
        <w:t>ch przyjaciół. Następnie</w:t>
      </w:r>
    </w:p>
    <w:p w14:paraId="0A81A76E" w14:textId="2F53BE20" w:rsidR="00BB5CCD" w:rsidRPr="00A45FFF" w:rsidRDefault="00A02407" w:rsidP="00A02407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poprośmy dziecko o  podanie cech</w:t>
      </w:r>
      <w:r w:rsidR="00C0695D">
        <w:rPr>
          <w:rFonts w:ascii="Bookman Old Style" w:hAnsi="Bookman Old Style"/>
          <w:b/>
          <w:color w:val="000000" w:themeColor="text1"/>
          <w:sz w:val="24"/>
          <w:szCs w:val="24"/>
        </w:rPr>
        <w:t>, które najlepiej określają przyjaciela. Np., koleżeński, dobry, miły itp</w:t>
      </w:r>
      <w:r w:rsidR="0059659B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., a rodzic napisze te cechy pod narysowanymi ilustracjami. </w:t>
      </w:r>
    </w:p>
    <w:p w14:paraId="2B00D771" w14:textId="77777777" w:rsidR="00BB5CCD" w:rsidRDefault="00BB5CCD" w:rsidP="00BB5CCD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386B00D9" w14:textId="77777777" w:rsidR="00BB5CCD" w:rsidRPr="00A45FFF" w:rsidRDefault="00BB5CCD" w:rsidP="00BB5CCD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14:paraId="26DB129D" w14:textId="77777777" w:rsidR="00BB5CCD" w:rsidRPr="00484EE6" w:rsidRDefault="00BB5CCD" w:rsidP="00BB5CCD">
      <w:pPr>
        <w:rPr>
          <w:rFonts w:ascii="Bookman Old Style" w:hAnsi="Bookman Old Style"/>
          <w:b/>
          <w:color w:val="C45911" w:themeColor="accent2" w:themeShade="BF"/>
          <w:sz w:val="36"/>
          <w:szCs w:val="36"/>
        </w:rPr>
      </w:pPr>
    </w:p>
    <w:p w14:paraId="3D65D9F1" w14:textId="77777777" w:rsidR="00BB5CCD" w:rsidRDefault="00BB5CCD" w:rsidP="00BB5CCD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 w:rsidRPr="000525FB">
        <w:rPr>
          <w:rFonts w:ascii="Bookman Old Style" w:hAnsi="Bookman Old Style"/>
          <w:b/>
          <w:color w:val="0070C0"/>
          <w:sz w:val="36"/>
          <w:szCs w:val="36"/>
        </w:rPr>
        <w:sym w:font="Wingdings" w:char="F04A"/>
      </w:r>
      <w:r w:rsidRPr="000525FB">
        <w:rPr>
          <w:rFonts w:ascii="Bookman Old Style" w:hAnsi="Bookman Old Style"/>
          <w:b/>
          <w:color w:val="0070C0"/>
          <w:sz w:val="36"/>
          <w:szCs w:val="36"/>
        </w:rPr>
        <w:t>ŻYCZYMY UDANEJ ZABAWY!</w:t>
      </w:r>
      <w:r w:rsidRPr="000525FB">
        <w:rPr>
          <w:rFonts w:ascii="Bookman Old Style" w:hAnsi="Bookman Old Style"/>
          <w:b/>
          <w:color w:val="0070C0"/>
          <w:sz w:val="36"/>
          <w:szCs w:val="36"/>
        </w:rPr>
        <w:sym w:font="Wingdings" w:char="F04A"/>
      </w:r>
    </w:p>
    <w:p w14:paraId="0766C247" w14:textId="77777777" w:rsidR="00BB5CCD" w:rsidRDefault="00BB5CCD" w:rsidP="00BB5CCD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14:paraId="5BA97465" w14:textId="77777777" w:rsidR="00B86318" w:rsidRDefault="00B86318">
      <w:bookmarkStart w:id="0" w:name="_GoBack"/>
      <w:bookmarkEnd w:id="0"/>
    </w:p>
    <w:sectPr w:rsidR="00B863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C6ED3"/>
    <w:multiLevelType w:val="hybridMultilevel"/>
    <w:tmpl w:val="773A4BE8"/>
    <w:lvl w:ilvl="0" w:tplc="A8008524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E5D78"/>
    <w:multiLevelType w:val="hybridMultilevel"/>
    <w:tmpl w:val="7ED896BA"/>
    <w:lvl w:ilvl="0" w:tplc="C568A626">
      <w:start w:val="1"/>
      <w:numFmt w:val="decimal"/>
      <w:lvlText w:val="%1."/>
      <w:lvlJc w:val="left"/>
      <w:pPr>
        <w:ind w:left="1004" w:hanging="360"/>
      </w:pPr>
      <w:rPr>
        <w:rFonts w:hint="default"/>
        <w:color w:val="00206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43E44DC4"/>
    <w:multiLevelType w:val="hybridMultilevel"/>
    <w:tmpl w:val="4580B4D8"/>
    <w:lvl w:ilvl="0" w:tplc="00CCE6D6">
      <w:start w:val="1"/>
      <w:numFmt w:val="upperLetter"/>
      <w:lvlText w:val="(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CC409A"/>
    <w:multiLevelType w:val="hybridMultilevel"/>
    <w:tmpl w:val="4DDA14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02726B"/>
    <w:multiLevelType w:val="hybridMultilevel"/>
    <w:tmpl w:val="70200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194"/>
    <w:rsid w:val="0004126F"/>
    <w:rsid w:val="0004329C"/>
    <w:rsid w:val="00067DFC"/>
    <w:rsid w:val="000D1817"/>
    <w:rsid w:val="001845B1"/>
    <w:rsid w:val="002930DB"/>
    <w:rsid w:val="002C5447"/>
    <w:rsid w:val="003646E3"/>
    <w:rsid w:val="003B4BCA"/>
    <w:rsid w:val="00421F95"/>
    <w:rsid w:val="00445194"/>
    <w:rsid w:val="004628AA"/>
    <w:rsid w:val="00481C85"/>
    <w:rsid w:val="004B5178"/>
    <w:rsid w:val="004C681A"/>
    <w:rsid w:val="00523513"/>
    <w:rsid w:val="00542A49"/>
    <w:rsid w:val="005501F0"/>
    <w:rsid w:val="00560D01"/>
    <w:rsid w:val="0059659B"/>
    <w:rsid w:val="0061552D"/>
    <w:rsid w:val="00655CD6"/>
    <w:rsid w:val="00683625"/>
    <w:rsid w:val="006E0C86"/>
    <w:rsid w:val="00732B78"/>
    <w:rsid w:val="00796F4F"/>
    <w:rsid w:val="008618C0"/>
    <w:rsid w:val="008A772A"/>
    <w:rsid w:val="00927DE5"/>
    <w:rsid w:val="00967D1D"/>
    <w:rsid w:val="00A02407"/>
    <w:rsid w:val="00AF4333"/>
    <w:rsid w:val="00B86318"/>
    <w:rsid w:val="00BB5CCD"/>
    <w:rsid w:val="00BF5221"/>
    <w:rsid w:val="00C0695D"/>
    <w:rsid w:val="00C756BD"/>
    <w:rsid w:val="00CD43BA"/>
    <w:rsid w:val="00CE6F93"/>
    <w:rsid w:val="00F339E7"/>
    <w:rsid w:val="00FF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19B19"/>
  <w15:docId w15:val="{333DCDB5-91A2-441A-8C06-9FAE00CC3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5C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B5CC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B5C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13</Pages>
  <Words>1492</Words>
  <Characters>8954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Korolcia</dc:creator>
  <cp:keywords/>
  <dc:description/>
  <cp:lastModifiedBy>Michał Cieślak</cp:lastModifiedBy>
  <cp:revision>32</cp:revision>
  <dcterms:created xsi:type="dcterms:W3CDTF">2020-06-05T11:37:00Z</dcterms:created>
  <dcterms:modified xsi:type="dcterms:W3CDTF">2020-06-22T16:19:00Z</dcterms:modified>
</cp:coreProperties>
</file>