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AB" w:rsidRPr="00BE0A18" w:rsidRDefault="00CE06AB" w:rsidP="00722C3C">
      <w:pPr>
        <w:spacing w:line="360" w:lineRule="auto"/>
        <w:rPr>
          <w:rFonts w:ascii="Arial" w:hAnsi="Arial" w:cs="Arial"/>
          <w:b/>
          <w:sz w:val="24"/>
        </w:rPr>
      </w:pPr>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0D46EB">
        <w:rPr>
          <w:rFonts w:ascii="Arial" w:hAnsi="Arial" w:cs="Arial"/>
          <w:b/>
          <w:sz w:val="24"/>
        </w:rPr>
        <w:t>w 2021</w:t>
      </w:r>
      <w:r w:rsidR="00DE7229" w:rsidRPr="00BE0A18">
        <w:rPr>
          <w:rFonts w:ascii="Arial" w:hAnsi="Arial" w:cs="Arial"/>
          <w:b/>
          <w:sz w:val="24"/>
        </w:rPr>
        <w:t xml:space="preserve"> r. </w:t>
      </w:r>
      <w:r w:rsidR="00E45C7C" w:rsidRPr="00BE0A18">
        <w:rPr>
          <w:rFonts w:ascii="Arial" w:hAnsi="Arial" w:cs="Arial"/>
          <w:b/>
          <w:sz w:val="24"/>
        </w:rPr>
        <w:t>egzaminów:</w:t>
      </w:r>
    </w:p>
    <w:p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rsidR="00CE06AB" w:rsidRPr="006B5875" w:rsidRDefault="006B5875" w:rsidP="006B5875">
      <w:pPr>
        <w:spacing w:line="360" w:lineRule="auto"/>
        <w:jc w:val="center"/>
        <w:rPr>
          <w:rFonts w:cs="Times New Roman"/>
          <w:b/>
          <w:sz w:val="28"/>
          <w:szCs w:val="28"/>
        </w:rPr>
      </w:pPr>
      <w:r w:rsidRPr="006B5875">
        <w:rPr>
          <w:rFonts w:cs="Times New Roman"/>
          <w:b/>
          <w:sz w:val="28"/>
          <w:szCs w:val="28"/>
        </w:rPr>
        <w:t>w Centrum Kształcenia Zawodowego i Ustawicznego Nr 2 w Gdyni</w:t>
      </w:r>
    </w:p>
    <w:p w:rsidR="006B5875" w:rsidRPr="00BE0A18" w:rsidRDefault="006B5875" w:rsidP="006B5875">
      <w:pPr>
        <w:spacing w:line="360" w:lineRule="auto"/>
        <w:jc w:val="center"/>
        <w:rPr>
          <w:rFonts w:ascii="Arial" w:hAnsi="Arial" w:cs="Arial"/>
          <w:b/>
          <w:sz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w:t>
      </w:r>
      <w:r w:rsidR="000D46EB">
        <w:rPr>
          <w:rFonts w:ascii="Arial" w:hAnsi="Arial" w:cs="Arial"/>
          <w:sz w:val="24"/>
          <w:szCs w:val="24"/>
        </w:rPr>
        <w:t>przystępowały do egzaminu w 2021</w:t>
      </w:r>
      <w:r w:rsidRPr="00BE0A18">
        <w:rPr>
          <w:rFonts w:ascii="Arial" w:hAnsi="Arial" w:cs="Arial"/>
          <w:sz w:val="24"/>
          <w:szCs w:val="24"/>
        </w:rPr>
        <w:t xml:space="preserve">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6B5875" w:rsidRDefault="006B5875" w:rsidP="00722C3C">
      <w:pPr>
        <w:shd w:val="clear" w:color="auto" w:fill="E7E6E6" w:themeFill="background2"/>
        <w:spacing w:line="360" w:lineRule="auto"/>
        <w:rPr>
          <w:rFonts w:ascii="Arial" w:hAnsi="Arial" w:cs="Arial"/>
          <w:i/>
          <w:sz w:val="24"/>
        </w:rPr>
      </w:pPr>
    </w:p>
    <w:p w:rsidR="00D34A89" w:rsidRPr="006B5875" w:rsidRDefault="00531885" w:rsidP="006B5875">
      <w:pPr>
        <w:shd w:val="clear" w:color="auto" w:fill="E7E6E6" w:themeFill="background2"/>
        <w:spacing w:line="360" w:lineRule="auto"/>
        <w:jc w:val="center"/>
        <w:rPr>
          <w:rFonts w:ascii="Arial" w:hAnsi="Arial" w:cs="Arial"/>
          <w:b/>
          <w:sz w:val="24"/>
        </w:rPr>
      </w:pPr>
      <w:r w:rsidRPr="006B5875">
        <w:rPr>
          <w:rFonts w:ascii="Arial" w:hAnsi="Arial" w:cs="Arial"/>
          <w:b/>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0D46EB" w:rsidRPr="000D46EB" w:rsidRDefault="0088791F" w:rsidP="00202577">
      <w:pPr>
        <w:pStyle w:val="Akapitzlist"/>
        <w:numPr>
          <w:ilvl w:val="1"/>
          <w:numId w:val="1"/>
        </w:numPr>
        <w:spacing w:line="360" w:lineRule="auto"/>
        <w:rPr>
          <w:rFonts w:ascii="Arial" w:hAnsi="Arial" w:cs="Arial"/>
          <w:sz w:val="24"/>
        </w:rPr>
      </w:pPr>
      <w:r w:rsidRPr="000D46EB">
        <w:rPr>
          <w:rFonts w:ascii="Arial" w:hAnsi="Arial" w:cs="Arial"/>
          <w:color w:val="0000CC"/>
          <w:sz w:val="24"/>
          <w:highlight w:val="yellow"/>
        </w:rPr>
        <w:t>[*]</w:t>
      </w:r>
      <w:r w:rsidRPr="000D46EB">
        <w:rPr>
          <w:rFonts w:ascii="Arial" w:hAnsi="Arial" w:cs="Arial"/>
          <w:sz w:val="24"/>
        </w:rPr>
        <w:t xml:space="preserve"> </w:t>
      </w:r>
      <w:r w:rsidR="000D46EB" w:rsidRPr="000D46EB">
        <w:rPr>
          <w:rFonts w:ascii="Arial" w:hAnsi="Arial" w:cs="Arial"/>
          <w:sz w:val="24"/>
        </w:rPr>
        <w:t xml:space="preserve">Na egzamin może przyjść wyłącznie zdający, nauczyciel, inny pracownik szkoły, obserwator, egzaminator lub inna osoba zaangażowana w przeprowadzanie egzaminu –bez objawów chorobowych kompatybilnych </w:t>
      </w:r>
      <w:r w:rsidR="006B5875">
        <w:rPr>
          <w:rFonts w:ascii="Arial" w:hAnsi="Arial" w:cs="Arial"/>
          <w:sz w:val="24"/>
        </w:rPr>
        <w:t xml:space="preserve">                   </w:t>
      </w:r>
      <w:r w:rsidR="000D46EB" w:rsidRPr="000D46EB">
        <w:rPr>
          <w:rFonts w:ascii="Arial" w:hAnsi="Arial" w:cs="Arial"/>
          <w:sz w:val="24"/>
        </w:rPr>
        <w:t>z objawami COVID-19.</w:t>
      </w:r>
    </w:p>
    <w:p w:rsidR="000D46EB" w:rsidRDefault="000D46EB" w:rsidP="000D46EB">
      <w:pPr>
        <w:spacing w:line="360" w:lineRule="auto"/>
        <w:rPr>
          <w:rFonts w:ascii="Arial" w:hAnsi="Arial" w:cs="Arial"/>
          <w:sz w:val="24"/>
        </w:rPr>
      </w:pPr>
      <w:r w:rsidRPr="001D64B4">
        <w:rPr>
          <w:rFonts w:ascii="Arial" w:hAnsi="Arial" w:cs="Arial"/>
          <w:b/>
          <w:sz w:val="24"/>
        </w:rPr>
        <w:t>1.2</w:t>
      </w:r>
      <w:r w:rsidRPr="000D46EB">
        <w:rPr>
          <w:rFonts w:ascii="Arial" w:hAnsi="Arial" w:cs="Arial"/>
          <w:sz w:val="24"/>
        </w:rPr>
        <w:t>.</w:t>
      </w:r>
      <w:r w:rsidRPr="000D46EB">
        <w:rPr>
          <w:rFonts w:ascii="Arial" w:hAnsi="Arial" w:cs="Arial"/>
          <w:sz w:val="24"/>
          <w:highlight w:val="yellow"/>
        </w:rPr>
        <w:t>[*]</w:t>
      </w:r>
      <w:r w:rsidRPr="000D46EB">
        <w:rPr>
          <w:rFonts w:ascii="Arial" w:hAnsi="Arial" w:cs="Arial"/>
          <w:sz w:val="24"/>
        </w:rPr>
        <w:t>Zdający, nauczyciel inny pracownik szkoły, obserwator, egzaminator lub inna osoba zaangażowana w przeprowadzanie egzaminu</w:t>
      </w:r>
      <w:r>
        <w:rPr>
          <w:rFonts w:ascii="Arial" w:hAnsi="Arial" w:cs="Arial"/>
          <w:sz w:val="24"/>
        </w:rPr>
        <w:t xml:space="preserve"> </w:t>
      </w:r>
      <w:r w:rsidRPr="000D46EB">
        <w:rPr>
          <w:rFonts w:ascii="Arial" w:hAnsi="Arial" w:cs="Arial"/>
          <w:sz w:val="24"/>
        </w:rPr>
        <w:t>nie może przyjść na egzamin, jeżeli przebywa w domu z osobą w izolacji w warunkach domowych albo sama jest objęta kwarantanną lub izolacją w</w:t>
      </w:r>
      <w:r>
        <w:rPr>
          <w:rFonts w:ascii="Arial" w:hAnsi="Arial" w:cs="Arial"/>
          <w:sz w:val="24"/>
        </w:rPr>
        <w:t xml:space="preserve"> </w:t>
      </w:r>
      <w:r w:rsidRPr="000D46EB">
        <w:rPr>
          <w:rFonts w:ascii="Arial" w:hAnsi="Arial" w:cs="Arial"/>
          <w:sz w:val="24"/>
        </w:rPr>
        <w:t>warunkach domowych, z</w:t>
      </w:r>
      <w:r>
        <w:rPr>
          <w:rFonts w:ascii="Arial" w:hAnsi="Arial" w:cs="Arial"/>
          <w:sz w:val="24"/>
        </w:rPr>
        <w:t xml:space="preserve"> </w:t>
      </w:r>
      <w:r w:rsidRPr="000D46EB">
        <w:rPr>
          <w:rFonts w:ascii="Arial" w:hAnsi="Arial" w:cs="Arial"/>
          <w:sz w:val="24"/>
        </w:rPr>
        <w:t>zastrzeżeniem sytuacji opisanej w pkt 1.3.</w:t>
      </w:r>
    </w:p>
    <w:p w:rsidR="00531885" w:rsidRPr="00BE0A18" w:rsidRDefault="000D46EB" w:rsidP="000D46EB">
      <w:pPr>
        <w:spacing w:line="360" w:lineRule="auto"/>
        <w:rPr>
          <w:rFonts w:ascii="Arial" w:hAnsi="Arial" w:cs="Arial"/>
          <w:sz w:val="24"/>
        </w:rPr>
      </w:pPr>
      <w:r w:rsidRPr="001D64B4">
        <w:rPr>
          <w:rFonts w:ascii="Arial" w:hAnsi="Arial" w:cs="Arial"/>
          <w:b/>
          <w:sz w:val="24"/>
        </w:rPr>
        <w:t>1.3.</w:t>
      </w:r>
      <w:r w:rsidR="001D64B4">
        <w:rPr>
          <w:rFonts w:ascii="Arial" w:hAnsi="Arial" w:cs="Arial"/>
          <w:sz w:val="24"/>
        </w:rPr>
        <w:t xml:space="preserve"> </w:t>
      </w:r>
      <w:r w:rsidRPr="000D46EB">
        <w:rPr>
          <w:rFonts w:ascii="Arial" w:hAnsi="Arial" w:cs="Arial"/>
          <w:sz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rsidR="00531885" w:rsidRPr="001D64B4" w:rsidRDefault="0088791F" w:rsidP="001D64B4">
      <w:pPr>
        <w:pStyle w:val="Akapitzlist"/>
        <w:numPr>
          <w:ilvl w:val="1"/>
          <w:numId w:val="35"/>
        </w:numPr>
        <w:spacing w:line="360" w:lineRule="auto"/>
        <w:rPr>
          <w:rFonts w:ascii="Arial" w:hAnsi="Arial" w:cs="Arial"/>
          <w:sz w:val="24"/>
        </w:rPr>
      </w:pPr>
      <w:r w:rsidRPr="001D64B4">
        <w:rPr>
          <w:rFonts w:ascii="Arial" w:hAnsi="Arial" w:cs="Arial"/>
          <w:color w:val="0000CC"/>
          <w:sz w:val="24"/>
          <w:highlight w:val="yellow"/>
        </w:rPr>
        <w:lastRenderedPageBreak/>
        <w:t>*]</w:t>
      </w:r>
      <w:r w:rsidRPr="001D64B4">
        <w:rPr>
          <w:rFonts w:ascii="Arial" w:hAnsi="Arial" w:cs="Arial"/>
          <w:color w:val="0000CC"/>
          <w:sz w:val="24"/>
        </w:rPr>
        <w:t xml:space="preserve"> </w:t>
      </w:r>
      <w:r w:rsidR="00531885" w:rsidRPr="001D64B4">
        <w:rPr>
          <w:rFonts w:ascii="Arial" w:hAnsi="Arial" w:cs="Arial"/>
          <w:sz w:val="24"/>
        </w:rPr>
        <w:t>Rodzic</w:t>
      </w:r>
      <w:r w:rsidR="00BA546A" w:rsidRPr="001D64B4">
        <w:rPr>
          <w:rFonts w:ascii="Arial" w:hAnsi="Arial" w:cs="Arial"/>
          <w:sz w:val="24"/>
        </w:rPr>
        <w:t>/</w:t>
      </w:r>
      <w:r w:rsidR="00B514D0" w:rsidRPr="001D64B4">
        <w:rPr>
          <w:rFonts w:ascii="Arial" w:hAnsi="Arial" w:cs="Arial"/>
          <w:sz w:val="24"/>
        </w:rPr>
        <w:t>Prawny o</w:t>
      </w:r>
      <w:r w:rsidR="00BA546A" w:rsidRPr="001D64B4">
        <w:rPr>
          <w:rFonts w:ascii="Arial" w:hAnsi="Arial" w:cs="Arial"/>
          <w:sz w:val="24"/>
        </w:rPr>
        <w:t>piekun</w:t>
      </w:r>
      <w:r w:rsidR="00531885" w:rsidRPr="001D64B4">
        <w:rPr>
          <w:rFonts w:ascii="Arial" w:hAnsi="Arial" w:cs="Arial"/>
          <w:sz w:val="24"/>
        </w:rPr>
        <w:t xml:space="preserve"> nie może wejść z dzieckiem na teren szkoły, </w:t>
      </w:r>
      <w:r w:rsidR="00BE0A18" w:rsidRPr="001D64B4">
        <w:rPr>
          <w:rFonts w:ascii="Arial" w:hAnsi="Arial" w:cs="Arial"/>
          <w:sz w:val="24"/>
        </w:rPr>
        <w:br/>
      </w:r>
      <w:r w:rsidR="00531885" w:rsidRPr="001D64B4">
        <w:rPr>
          <w:rFonts w:ascii="Arial" w:hAnsi="Arial" w:cs="Arial"/>
          <w:sz w:val="24"/>
        </w:rPr>
        <w:t>z wyjątkiem sytuacji, kiedy zdający wymaga pomocy np. w poruszaniu się.</w:t>
      </w:r>
    </w:p>
    <w:p w:rsidR="00DF3DD1" w:rsidRPr="00BE0A18" w:rsidRDefault="00DF3DD1" w:rsidP="001D64B4">
      <w:pPr>
        <w:pStyle w:val="Akapitzlist"/>
        <w:numPr>
          <w:ilvl w:val="1"/>
          <w:numId w:val="35"/>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0D46EB" w:rsidRDefault="00DF3DD1" w:rsidP="00653A74">
      <w:pPr>
        <w:pStyle w:val="Akapitzlist"/>
        <w:numPr>
          <w:ilvl w:val="0"/>
          <w:numId w:val="3"/>
        </w:numPr>
        <w:spacing w:line="360" w:lineRule="auto"/>
        <w:rPr>
          <w:rFonts w:ascii="Arial" w:hAnsi="Arial" w:cs="Arial"/>
          <w:sz w:val="24"/>
          <w:szCs w:val="24"/>
        </w:rPr>
      </w:pPr>
      <w:r w:rsidRPr="000D46EB">
        <w:rPr>
          <w:rFonts w:ascii="Arial" w:hAnsi="Arial" w:cs="Arial"/>
          <w:sz w:val="24"/>
          <w:szCs w:val="24"/>
        </w:rPr>
        <w:t xml:space="preserve">osoby zaangażowane w przeprowadzanie egzaminu, </w:t>
      </w:r>
    </w:p>
    <w:p w:rsidR="00DF3DD1" w:rsidRPr="000D46EB" w:rsidRDefault="00DF3DD1" w:rsidP="00653A74">
      <w:pPr>
        <w:pStyle w:val="Akapitzlist"/>
        <w:numPr>
          <w:ilvl w:val="0"/>
          <w:numId w:val="3"/>
        </w:numPr>
        <w:spacing w:line="360" w:lineRule="auto"/>
        <w:rPr>
          <w:rFonts w:ascii="Arial" w:hAnsi="Arial" w:cs="Arial"/>
          <w:sz w:val="24"/>
          <w:szCs w:val="24"/>
        </w:rPr>
      </w:pPr>
      <w:r w:rsidRPr="000D46EB">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 xml:space="preserve">opiekunów uczniów, </w:t>
      </w:r>
      <w:r w:rsidRPr="00BE0A18">
        <w:rPr>
          <w:rFonts w:ascii="Arial" w:hAnsi="Arial" w:cs="Arial"/>
          <w:sz w:val="24"/>
          <w:szCs w:val="24"/>
        </w:rPr>
        <w:t>przedstawicieli mediów.</w:t>
      </w:r>
    </w:p>
    <w:p w:rsidR="004B6A2A" w:rsidRPr="00BE0A18" w:rsidRDefault="004B6A2A" w:rsidP="001D64B4">
      <w:pPr>
        <w:pStyle w:val="Akapitzlist"/>
        <w:numPr>
          <w:ilvl w:val="1"/>
          <w:numId w:val="35"/>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w szczególności:</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rsidR="00230DC0" w:rsidRPr="00BE0A18" w:rsidRDefault="0088791F" w:rsidP="001D64B4">
      <w:pPr>
        <w:pStyle w:val="Akapitzlist"/>
        <w:numPr>
          <w:ilvl w:val="1"/>
          <w:numId w:val="35"/>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rsidR="004B6A2A" w:rsidRPr="00BE0A18" w:rsidRDefault="0088791F" w:rsidP="001D64B4">
      <w:pPr>
        <w:pStyle w:val="Akapitzlist"/>
        <w:numPr>
          <w:ilvl w:val="1"/>
          <w:numId w:val="35"/>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zapewnieniu np. przyborów piśmienniczych albo kalkulatorów rezerwowych dla zdających –</w:t>
      </w:r>
      <w:r w:rsidR="00E36F3E">
        <w:rPr>
          <w:rFonts w:ascii="Arial" w:hAnsi="Arial" w:cs="Arial"/>
          <w:sz w:val="24"/>
        </w:rPr>
        <w:t xml:space="preserve"> konieczna jest ich dezynfekcja. </w:t>
      </w:r>
      <w:r w:rsidR="001001A8" w:rsidRPr="001001A8">
        <w:rPr>
          <w:rFonts w:ascii="Arial" w:hAnsi="Arial" w:cs="Arial"/>
          <w:sz w:val="24"/>
        </w:rPr>
        <w:t xml:space="preserve">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962E02" w:rsidRPr="00BE0A18" w:rsidRDefault="0088791F" w:rsidP="001D64B4">
      <w:pPr>
        <w:pStyle w:val="Akapitzlist"/>
        <w:numPr>
          <w:ilvl w:val="1"/>
          <w:numId w:val="35"/>
        </w:numPr>
        <w:spacing w:line="360" w:lineRule="auto"/>
        <w:rPr>
          <w:rFonts w:ascii="Arial" w:hAnsi="Arial" w:cs="Arial"/>
          <w:sz w:val="24"/>
        </w:rPr>
      </w:pPr>
      <w:r w:rsidRPr="00BE0A18">
        <w:rPr>
          <w:rFonts w:ascii="Arial" w:hAnsi="Arial" w:cs="Arial"/>
          <w:color w:val="0000CC"/>
          <w:sz w:val="24"/>
          <w:highlight w:val="yellow"/>
        </w:rPr>
        <w:t>[*]</w:t>
      </w:r>
      <w:r w:rsidR="006B5875">
        <w:rPr>
          <w:rFonts w:ascii="Arial" w:hAnsi="Arial" w:cs="Arial"/>
          <w:color w:val="0000CC"/>
          <w:sz w:val="24"/>
        </w:rPr>
        <w:t xml:space="preserve"> </w:t>
      </w:r>
      <w:r w:rsidR="004B6A2A" w:rsidRPr="00BE0A18">
        <w:rPr>
          <w:rFonts w:ascii="Arial" w:hAnsi="Arial" w:cs="Arial"/>
          <w:sz w:val="24"/>
        </w:rPr>
        <w:t>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4B6A2A" w:rsidRPr="00BE0A18" w:rsidRDefault="0088791F" w:rsidP="001D64B4">
      <w:pPr>
        <w:pStyle w:val="Akapitzlist"/>
        <w:numPr>
          <w:ilvl w:val="1"/>
          <w:numId w:val="35"/>
        </w:numPr>
        <w:spacing w:line="360" w:lineRule="auto"/>
        <w:rPr>
          <w:rFonts w:ascii="Arial" w:hAnsi="Arial" w:cs="Arial"/>
          <w:sz w:val="24"/>
        </w:rPr>
      </w:pPr>
      <w:r w:rsidRPr="00BE0A18">
        <w:rPr>
          <w:rFonts w:ascii="Arial" w:hAnsi="Arial" w:cs="Arial"/>
          <w:color w:val="0000CC"/>
          <w:sz w:val="24"/>
          <w:highlight w:val="yellow"/>
        </w:rPr>
        <w:t>[*]</w:t>
      </w:r>
      <w:r w:rsidR="006B5875">
        <w:rPr>
          <w:rFonts w:ascii="Arial" w:hAnsi="Arial" w:cs="Arial"/>
          <w:color w:val="0000CC"/>
          <w:sz w:val="24"/>
        </w:rPr>
        <w:t xml:space="preserve"> </w:t>
      </w:r>
      <w:r w:rsidR="004B6A2A" w:rsidRPr="00BE0A18">
        <w:rPr>
          <w:rFonts w:ascii="Arial" w:hAnsi="Arial" w:cs="Arial"/>
          <w:sz w:val="24"/>
        </w:rPr>
        <w:t>Osoby przystępujące do więcej niż jednego egzaminu w ciągu dnia będą mogły zjeść przyniesione przez siebie produkty w przerwie między egzaminami</w:t>
      </w:r>
      <w:r w:rsidR="001D64B4">
        <w:rPr>
          <w:rFonts w:ascii="Arial" w:hAnsi="Arial" w:cs="Arial"/>
          <w:sz w:val="24"/>
        </w:rPr>
        <w:t xml:space="preserve"> na holu bloku B</w:t>
      </w:r>
      <w:r w:rsidR="004B6A2A" w:rsidRPr="00BE0A18">
        <w:rPr>
          <w:rFonts w:ascii="Arial" w:hAnsi="Arial" w:cs="Arial"/>
          <w:sz w:val="24"/>
        </w:rPr>
        <w:t>.</w:t>
      </w:r>
    </w:p>
    <w:p w:rsidR="004B6A2A" w:rsidRPr="00BE0A18" w:rsidRDefault="0088791F" w:rsidP="001D64B4">
      <w:pPr>
        <w:pStyle w:val="Akapitzlist"/>
        <w:numPr>
          <w:ilvl w:val="1"/>
          <w:numId w:val="35"/>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1D64B4">
        <w:rPr>
          <w:rFonts w:ascii="Arial" w:hAnsi="Arial" w:cs="Arial"/>
          <w:sz w:val="24"/>
        </w:rPr>
        <w:t>na holu bloku B</w:t>
      </w:r>
      <w:r w:rsidR="00E36F3E">
        <w:rPr>
          <w:rFonts w:ascii="Arial" w:hAnsi="Arial" w:cs="Arial"/>
          <w:sz w:val="24"/>
        </w:rPr>
        <w:t>.</w:t>
      </w:r>
    </w:p>
    <w:p w:rsidR="00230DC0" w:rsidRPr="00BE0A18" w:rsidRDefault="0095119E" w:rsidP="001D64B4">
      <w:pPr>
        <w:pStyle w:val="Akapitzlist"/>
        <w:numPr>
          <w:ilvl w:val="1"/>
          <w:numId w:val="35"/>
        </w:numPr>
        <w:spacing w:line="360" w:lineRule="auto"/>
        <w:rPr>
          <w:rFonts w:ascii="Arial" w:hAnsi="Arial" w:cs="Arial"/>
          <w:sz w:val="24"/>
        </w:rPr>
      </w:pPr>
      <w:r w:rsidRPr="00BE0A18">
        <w:rPr>
          <w:rFonts w:ascii="Arial" w:hAnsi="Arial" w:cs="Arial"/>
          <w:sz w:val="24"/>
        </w:rPr>
        <w:lastRenderedPageBreak/>
        <w:t>Przewodniczący zespołu egzaminacyjnego zapewnia</w:t>
      </w:r>
      <w:r w:rsidR="00230DC0" w:rsidRPr="00BE0A18">
        <w:rPr>
          <w:rFonts w:ascii="Arial" w:hAnsi="Arial" w:cs="Arial"/>
          <w:sz w:val="24"/>
        </w:rPr>
        <w:t xml:space="preserve"> rezerwowych członków zespołów nadzorujących, którzy będą mogli, nawet w dniu egzaminu, zastąpić osoby, które z uzasadnionych powodów, w tym ze względu</w:t>
      </w:r>
      <w:r w:rsidR="00913FE9">
        <w:rPr>
          <w:rFonts w:ascii="Arial" w:hAnsi="Arial" w:cs="Arial"/>
          <w:sz w:val="24"/>
        </w:rPr>
        <w:t xml:space="preserve"> </w:t>
      </w:r>
      <w:r w:rsidR="00230DC0" w:rsidRPr="00BE0A18">
        <w:rPr>
          <w:rFonts w:ascii="Arial" w:hAnsi="Arial" w:cs="Arial"/>
          <w:sz w:val="24"/>
        </w:rPr>
        <w:t>na chorobę, nie będą mogły przyjść do pracy w dniu egzaminu.</w:t>
      </w:r>
    </w:p>
    <w:p w:rsidR="0079219F" w:rsidRPr="00BE0A18" w:rsidRDefault="0079219F" w:rsidP="00722C3C">
      <w:pPr>
        <w:spacing w:line="360" w:lineRule="auto"/>
        <w:rPr>
          <w:rFonts w:ascii="Arial" w:hAnsi="Arial" w:cs="Arial"/>
          <w:b/>
          <w:color w:val="FFFFFF" w:themeColor="background1"/>
          <w:sz w:val="24"/>
        </w:rPr>
      </w:pPr>
    </w:p>
    <w:p w:rsidR="00531885" w:rsidRPr="006B5875" w:rsidRDefault="0001511C" w:rsidP="006B5875">
      <w:pPr>
        <w:shd w:val="clear" w:color="auto" w:fill="E7E6E6" w:themeFill="background2"/>
        <w:spacing w:line="360" w:lineRule="auto"/>
        <w:jc w:val="center"/>
        <w:rPr>
          <w:rFonts w:ascii="Arial" w:hAnsi="Arial" w:cs="Arial"/>
          <w:b/>
          <w:sz w:val="24"/>
        </w:rPr>
      </w:pPr>
      <w:r w:rsidRPr="006B5875">
        <w:rPr>
          <w:rFonts w:ascii="Arial" w:hAnsi="Arial" w:cs="Arial"/>
          <w:b/>
          <w:i/>
          <w:sz w:val="24"/>
        </w:rPr>
        <w:t>Ś</w:t>
      </w:r>
      <w:r w:rsidR="00531885" w:rsidRPr="006B5875">
        <w:rPr>
          <w:rFonts w:ascii="Arial" w:hAnsi="Arial" w:cs="Arial"/>
          <w:b/>
          <w:i/>
          <w:sz w:val="24"/>
        </w:rPr>
        <w:t xml:space="preserve">rodki bezpieczeństwa </w:t>
      </w:r>
      <w:r w:rsidR="000B1FC5" w:rsidRPr="006B5875">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r w:rsidR="001516AF">
        <w:rPr>
          <w:rFonts w:ascii="Arial" w:hAnsi="Arial" w:cs="Arial"/>
          <w:sz w:val="24"/>
        </w:rPr>
        <w:t xml:space="preserve"> </w:t>
      </w:r>
      <w:r w:rsidR="001516AF" w:rsidRPr="001516AF">
        <w:rPr>
          <w:rFonts w:ascii="Arial" w:hAnsi="Arial" w:cs="Arial"/>
          <w:sz w:val="24"/>
        </w:rPr>
        <w:t>(maseczką jedno- lub wielorazową).</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Na teren szkoły mogą wejść wyłącznie osoby z zakrytymi ustami i nosem (maseczką jedno- lub wielorazową). Zakrywanie ust i nosa obowiązuje na terenie całej szkoły, 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i EZ. Podczas wpuszczania uczniów do sali egzaminacyjnej członek zespołu nadzorującego może poprosić zdającego </w:t>
      </w:r>
      <w:r w:rsidR="00913FE9">
        <w:rPr>
          <w:rFonts w:ascii="Arial" w:hAnsi="Arial" w:cs="Arial"/>
          <w:sz w:val="24"/>
        </w:rPr>
        <w:t xml:space="preserve">                 </w:t>
      </w:r>
      <w:r w:rsidR="00531885" w:rsidRPr="00BE0A18">
        <w:rPr>
          <w:rFonts w:ascii="Arial" w:hAnsi="Arial" w:cs="Arial"/>
          <w:sz w:val="24"/>
        </w:rPr>
        <w:t xml:space="preserve">o chwilowe odsłonięcie twarzy w celu zweryfikowania jego tożsamości (konieczne jest wówczas zachowanie </w:t>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w:t>
      </w:r>
      <w:r w:rsidR="00913FE9">
        <w:rPr>
          <w:rFonts w:ascii="Arial" w:hAnsi="Arial" w:cs="Arial"/>
          <w:sz w:val="24"/>
        </w:rPr>
        <w:t>egzaminacyjnej</w:t>
      </w:r>
    </w:p>
    <w:p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rzewodniczący zespołu egzaminacyjnego, członkowie zespołu nadzorującego, obserwatorzy i inne osoby uczestniczące w przeprowadzaniu egzaminu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w:t>
      </w:r>
      <w:r w:rsidR="00531885" w:rsidRPr="00BE0A18">
        <w:rPr>
          <w:rFonts w:ascii="Arial" w:hAnsi="Arial" w:cs="Arial"/>
          <w:sz w:val="24"/>
        </w:rPr>
        <w:lastRenderedPageBreak/>
        <w:t xml:space="preserve">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rsidR="0079219F" w:rsidRPr="00E36F3E" w:rsidRDefault="0088791F" w:rsidP="00220B58">
      <w:pPr>
        <w:pStyle w:val="Akapitzlist"/>
        <w:numPr>
          <w:ilvl w:val="1"/>
          <w:numId w:val="12"/>
        </w:numPr>
        <w:spacing w:line="360" w:lineRule="auto"/>
        <w:rPr>
          <w:rFonts w:ascii="Arial" w:hAnsi="Arial" w:cs="Arial"/>
          <w:sz w:val="24"/>
        </w:rPr>
      </w:pPr>
      <w:r w:rsidRPr="00E36F3E">
        <w:rPr>
          <w:rFonts w:ascii="Arial" w:hAnsi="Arial" w:cs="Arial"/>
          <w:color w:val="0000CC"/>
          <w:sz w:val="24"/>
          <w:highlight w:val="yellow"/>
        </w:rPr>
        <w:t>[*]</w:t>
      </w:r>
      <w:r w:rsidRPr="00E36F3E">
        <w:rPr>
          <w:rFonts w:ascii="Arial" w:hAnsi="Arial" w:cs="Arial"/>
          <w:color w:val="0000CC"/>
          <w:sz w:val="24"/>
        </w:rPr>
        <w:t xml:space="preserve"> </w:t>
      </w:r>
      <w:r w:rsidR="00E36F3E" w:rsidRPr="00E36F3E">
        <w:rPr>
          <w:rFonts w:ascii="Arial" w:hAnsi="Arial" w:cs="Arial"/>
          <w:sz w:val="24"/>
        </w:rPr>
        <w:t>Zdający, którzy nie mogą zakrywać ust i nosa maseczką</w:t>
      </w:r>
      <w:r w:rsidR="00E36F3E">
        <w:rPr>
          <w:rFonts w:ascii="Arial" w:hAnsi="Arial" w:cs="Arial"/>
          <w:sz w:val="24"/>
        </w:rPr>
        <w:t xml:space="preserve"> </w:t>
      </w:r>
      <w:r w:rsidR="00E36F3E" w:rsidRPr="00E36F3E">
        <w:rPr>
          <w:rFonts w:ascii="Arial" w:hAnsi="Arial" w:cs="Arial"/>
          <w:sz w:val="24"/>
        </w:rPr>
        <w:t>z powodu całościowych zaburzeń rozwoju, zaburzeń psychicznych, niepełnosprawności intelektualnej, trudności w samodzielnym zakryciu lub odkryciu ust lub nosa</w:t>
      </w:r>
      <w:r w:rsidR="00E36F3E">
        <w:rPr>
          <w:rFonts w:ascii="Arial" w:hAnsi="Arial" w:cs="Arial"/>
          <w:sz w:val="24"/>
        </w:rPr>
        <w:t xml:space="preserve"> </w:t>
      </w:r>
      <w:r w:rsidR="00E36F3E" w:rsidRPr="00E36F3E">
        <w:rPr>
          <w:rFonts w:ascii="Arial" w:hAnsi="Arial" w:cs="Arial"/>
          <w:sz w:val="24"/>
        </w:rPr>
        <w:t>lub z powodu zaawansowanych schorzeń neurologicznych,</w:t>
      </w:r>
      <w:r w:rsidR="00E36F3E">
        <w:rPr>
          <w:rFonts w:ascii="Arial" w:hAnsi="Arial" w:cs="Arial"/>
          <w:sz w:val="24"/>
        </w:rPr>
        <w:t xml:space="preserve"> </w:t>
      </w:r>
      <w:r w:rsidR="00E36F3E" w:rsidRPr="00E36F3E">
        <w:rPr>
          <w:rFonts w:ascii="Arial" w:hAnsi="Arial" w:cs="Arial"/>
          <w:sz w:val="24"/>
        </w:rPr>
        <w:t>układu oddechowego lub krążenia,</w:t>
      </w:r>
      <w:r w:rsidR="00E36F3E">
        <w:rPr>
          <w:rFonts w:ascii="Arial" w:hAnsi="Arial" w:cs="Arial"/>
          <w:sz w:val="24"/>
        </w:rPr>
        <w:t xml:space="preserve"> </w:t>
      </w:r>
      <w:r w:rsidR="00E36F3E" w:rsidRPr="00E36F3E">
        <w:rPr>
          <w:rFonts w:ascii="Arial" w:hAnsi="Arial" w:cs="Arial"/>
          <w:sz w:val="24"/>
        </w:rPr>
        <w:t>przebiegających z</w:t>
      </w:r>
      <w:r w:rsidR="00E36F3E">
        <w:rPr>
          <w:rFonts w:ascii="Arial" w:hAnsi="Arial" w:cs="Arial"/>
          <w:sz w:val="24"/>
        </w:rPr>
        <w:t xml:space="preserve"> </w:t>
      </w:r>
      <w:r w:rsidR="00E36F3E" w:rsidRPr="00E36F3E">
        <w:rPr>
          <w:rFonts w:ascii="Arial" w:hAnsi="Arial" w:cs="Arial"/>
          <w:sz w:val="24"/>
        </w:rPr>
        <w:t>niewydolnością</w:t>
      </w:r>
      <w:r w:rsidR="00E36F3E">
        <w:rPr>
          <w:rFonts w:ascii="Arial" w:hAnsi="Arial" w:cs="Arial"/>
          <w:sz w:val="24"/>
        </w:rPr>
        <w:t xml:space="preserve"> </w:t>
      </w:r>
      <w:r w:rsidR="00E36F3E" w:rsidRPr="00E36F3E">
        <w:rPr>
          <w:rFonts w:ascii="Arial" w:hAnsi="Arial" w:cs="Arial"/>
          <w:sz w:val="24"/>
        </w:rPr>
        <w:t>oddechową lub krążenia, mogą przystąpić</w:t>
      </w:r>
      <w:r w:rsidR="00E36F3E">
        <w:rPr>
          <w:rFonts w:ascii="Arial" w:hAnsi="Arial" w:cs="Arial"/>
          <w:sz w:val="24"/>
        </w:rPr>
        <w:t xml:space="preserve"> </w:t>
      </w:r>
      <w:r w:rsidR="00E36F3E" w:rsidRPr="00E36F3E">
        <w:rPr>
          <w:rFonts w:ascii="Arial" w:hAnsi="Arial" w:cs="Arial"/>
          <w:sz w:val="24"/>
        </w:rPr>
        <w:t>do egzaminu</w:t>
      </w:r>
      <w:r w:rsidR="00E36F3E">
        <w:rPr>
          <w:rFonts w:ascii="Arial" w:hAnsi="Arial" w:cs="Arial"/>
          <w:sz w:val="24"/>
        </w:rPr>
        <w:t xml:space="preserve"> </w:t>
      </w:r>
      <w:r w:rsidR="00E36F3E" w:rsidRPr="00E36F3E">
        <w:rPr>
          <w:rFonts w:ascii="Arial" w:hAnsi="Arial" w:cs="Arial"/>
          <w:sz w:val="24"/>
        </w:rPr>
        <w:t>w odrębnej sali egzaminacyjnej. W takiej sytuacji</w:t>
      </w:r>
      <w:r w:rsidR="001516AF">
        <w:rPr>
          <w:rFonts w:ascii="Arial" w:hAnsi="Arial" w:cs="Arial"/>
          <w:sz w:val="24"/>
        </w:rPr>
        <w:t xml:space="preserve"> </w:t>
      </w:r>
      <w:r w:rsidR="00E36F3E" w:rsidRPr="00E36F3E">
        <w:rPr>
          <w:rFonts w:ascii="Arial" w:hAnsi="Arial" w:cs="Arial"/>
          <w:sz w:val="24"/>
        </w:rPr>
        <w:t>minimalny odstęp, jaki musi zostać zachowany pomiędzy samymi zdającymi oraz zdającymi i członkami zespołu nadzorującego, wynosi 2m.</w:t>
      </w: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 xml:space="preserve">niż </w:t>
            </w:r>
            <w:r w:rsidR="001516AF">
              <w:rPr>
                <w:rFonts w:ascii="Arial" w:hAnsi="Arial" w:cs="Arial"/>
              </w:rPr>
              <w:t>na tydzień przed egzaminem</w:t>
            </w:r>
            <w:r w:rsidRPr="00BE0A18">
              <w:rPr>
                <w:rFonts w:ascii="Arial" w:hAnsi="Arial" w:cs="Arial"/>
              </w:rPr>
              <w:t>.</w:t>
            </w:r>
          </w:p>
          <w:p w:rsidR="004B6A2A" w:rsidRPr="00BE0A18" w:rsidRDefault="004B6A2A" w:rsidP="00722C3C">
            <w:pPr>
              <w:spacing w:line="360" w:lineRule="auto"/>
              <w:rPr>
                <w:rFonts w:ascii="Arial" w:hAnsi="Arial" w:cs="Arial"/>
              </w:rPr>
            </w:pPr>
          </w:p>
          <w:p w:rsidR="0001511C" w:rsidRPr="00BE0A18" w:rsidRDefault="004B6A2A" w:rsidP="00913FE9">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w:t>
            </w:r>
            <w:r w:rsidR="00913FE9">
              <w:rPr>
                <w:rFonts w:ascii="Arial" w:hAnsi="Arial" w:cs="Arial"/>
              </w:rPr>
              <w:t>.</w:t>
            </w:r>
          </w:p>
        </w:tc>
      </w:tr>
    </w:tbl>
    <w:p w:rsidR="004B6A2A" w:rsidRPr="00BE0A18" w:rsidRDefault="001516A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 xml:space="preserve"> </w:t>
      </w:r>
      <w:r w:rsidR="0088791F" w:rsidRPr="00BE0A18">
        <w:rPr>
          <w:rFonts w:ascii="Arial" w:hAnsi="Arial" w:cs="Arial"/>
          <w:color w:val="0000CC"/>
          <w:sz w:val="24"/>
          <w:highlight w:val="yellow"/>
        </w:rPr>
        <w:t>[*]</w:t>
      </w:r>
      <w:r w:rsidR="0088791F" w:rsidRPr="00BE0A18">
        <w:rPr>
          <w:rFonts w:ascii="Arial" w:hAnsi="Arial" w:cs="Arial"/>
          <w:color w:val="0000CC"/>
          <w:sz w:val="24"/>
        </w:rPr>
        <w:t xml:space="preserve"> </w:t>
      </w:r>
      <w:r w:rsidR="004B6A2A" w:rsidRPr="00BE0A18">
        <w:rPr>
          <w:rFonts w:ascii="Arial" w:hAnsi="Arial" w:cs="Arial"/>
          <w:sz w:val="24"/>
        </w:rPr>
        <w:t>W przypadku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79219F" w:rsidRDefault="0079219F" w:rsidP="00722C3C">
      <w:pPr>
        <w:spacing w:line="360" w:lineRule="auto"/>
        <w:rPr>
          <w:rFonts w:ascii="Arial" w:hAnsi="Arial" w:cs="Arial"/>
          <w:b/>
          <w:color w:val="FFFFFF" w:themeColor="background1"/>
          <w:sz w:val="24"/>
        </w:rPr>
      </w:pPr>
    </w:p>
    <w:p w:rsidR="00913FE9" w:rsidRDefault="00913FE9" w:rsidP="00722C3C">
      <w:pPr>
        <w:spacing w:line="360" w:lineRule="auto"/>
        <w:rPr>
          <w:rFonts w:ascii="Arial" w:hAnsi="Arial" w:cs="Arial"/>
          <w:b/>
          <w:color w:val="FFFFFF" w:themeColor="background1"/>
          <w:sz w:val="24"/>
        </w:rPr>
      </w:pPr>
    </w:p>
    <w:p w:rsidR="00913FE9" w:rsidRDefault="00913FE9" w:rsidP="00722C3C">
      <w:pPr>
        <w:spacing w:line="360" w:lineRule="auto"/>
        <w:rPr>
          <w:rFonts w:ascii="Arial" w:hAnsi="Arial" w:cs="Arial"/>
          <w:b/>
          <w:color w:val="FFFFFF" w:themeColor="background1"/>
          <w:sz w:val="24"/>
        </w:rPr>
      </w:pPr>
    </w:p>
    <w:p w:rsidR="00913FE9" w:rsidRPr="00BE0A18" w:rsidRDefault="00913FE9" w:rsidP="00722C3C">
      <w:pPr>
        <w:spacing w:line="360" w:lineRule="auto"/>
        <w:rPr>
          <w:rFonts w:ascii="Arial" w:hAnsi="Arial" w:cs="Arial"/>
          <w:b/>
          <w:color w:val="FFFFFF" w:themeColor="background1"/>
          <w:sz w:val="24"/>
        </w:rPr>
      </w:pPr>
    </w:p>
    <w:p w:rsidR="00531885" w:rsidRPr="00913FE9" w:rsidRDefault="0001511C" w:rsidP="00913FE9">
      <w:pPr>
        <w:shd w:val="clear" w:color="auto" w:fill="E7E6E6" w:themeFill="background2"/>
        <w:spacing w:line="360" w:lineRule="auto"/>
        <w:jc w:val="center"/>
        <w:rPr>
          <w:rFonts w:ascii="Arial" w:hAnsi="Arial" w:cs="Arial"/>
          <w:b/>
          <w:color w:val="E7E6E6" w:themeColor="background2"/>
          <w:sz w:val="24"/>
        </w:rPr>
      </w:pPr>
      <w:r w:rsidRPr="00913FE9">
        <w:rPr>
          <w:rFonts w:ascii="Arial" w:hAnsi="Arial" w:cs="Arial"/>
          <w:b/>
          <w:i/>
          <w:sz w:val="24"/>
        </w:rPr>
        <w:lastRenderedPageBreak/>
        <w:t>Ś</w:t>
      </w:r>
      <w:r w:rsidR="00531885" w:rsidRPr="00913FE9">
        <w:rPr>
          <w:rFonts w:ascii="Arial" w:hAnsi="Arial" w:cs="Arial"/>
          <w:b/>
          <w:i/>
          <w:sz w:val="24"/>
        </w:rPr>
        <w:t xml:space="preserve">rodki bezpieczeństwa </w:t>
      </w:r>
      <w:r w:rsidRPr="00913FE9">
        <w:rPr>
          <w:rFonts w:ascii="Arial" w:hAnsi="Arial" w:cs="Arial"/>
          <w:b/>
          <w:i/>
          <w:sz w:val="24"/>
        </w:rPr>
        <w:t>związane z 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rsidR="009F2524" w:rsidRPr="001516AF" w:rsidRDefault="001516AF" w:rsidP="001516AF">
      <w:pPr>
        <w:spacing w:line="360" w:lineRule="auto"/>
        <w:rPr>
          <w:rFonts w:ascii="Arial" w:hAnsi="Arial" w:cs="Arial"/>
          <w:sz w:val="24"/>
          <w:szCs w:val="24"/>
        </w:rPr>
      </w:pPr>
      <w:r w:rsidRPr="001516AF">
        <w:rPr>
          <w:rFonts w:ascii="Arial" w:hAnsi="Arial" w:cs="Arial"/>
          <w:sz w:val="24"/>
          <w:szCs w:val="24"/>
        </w:rPr>
        <w:t>Aktualne informacje na temat SARS-CoV-2 są dostępne na stronie internetowej</w:t>
      </w:r>
      <w:r>
        <w:rPr>
          <w:rFonts w:ascii="Arial" w:hAnsi="Arial" w:cs="Arial"/>
          <w:sz w:val="24"/>
          <w:szCs w:val="24"/>
        </w:rPr>
        <w:t xml:space="preserve"> </w:t>
      </w:r>
      <w:r w:rsidRPr="001516AF">
        <w:rPr>
          <w:rFonts w:ascii="Arial" w:hAnsi="Arial" w:cs="Arial"/>
          <w:sz w:val="24"/>
          <w:szCs w:val="24"/>
        </w:rPr>
        <w:t>GIS: www.gov.pl/koronawirus.</w:t>
      </w: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Egzamin może być przeprowad</w:t>
      </w:r>
      <w:r w:rsidR="001516AF">
        <w:rPr>
          <w:rFonts w:ascii="Arial" w:hAnsi="Arial" w:cs="Arial"/>
          <w:sz w:val="24"/>
        </w:rPr>
        <w:t>zany w salach lekcyjnych, sali gimnastycznej</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innych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w:t>
      </w:r>
      <w:r w:rsidR="001516AF">
        <w:rPr>
          <w:rFonts w:ascii="Arial" w:hAnsi="Arial" w:cs="Arial"/>
          <w:sz w:val="24"/>
        </w:rPr>
        <w:t>.</w:t>
      </w: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lastRenderedPageBreak/>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w:t>
      </w:r>
      <w:r w:rsidR="00B7488A">
        <w:rPr>
          <w:noProof/>
          <w:lang w:eastAsia="pl-PL"/>
        </w:rPr>
        <w:drawing>
          <wp:anchor distT="0" distB="0" distL="114300" distR="114300" simplePos="0" relativeHeight="251659264" behindDoc="0" locked="0" layoutInCell="1" allowOverlap="1">
            <wp:simplePos x="0" y="0"/>
            <wp:positionH relativeFrom="column">
              <wp:posOffset>1070610</wp:posOffset>
            </wp:positionH>
            <wp:positionV relativeFrom="paragraph">
              <wp:posOffset>1005205</wp:posOffset>
            </wp:positionV>
            <wp:extent cx="3611880" cy="2797810"/>
            <wp:effectExtent l="0" t="0" r="0" b="0"/>
            <wp:wrapNone/>
            <wp:docPr id="3"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9"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2797810"/>
                    </a:xfrm>
                    <a:prstGeom prst="rect">
                      <a:avLst/>
                    </a:prstGeom>
                    <a:noFill/>
                  </pic:spPr>
                </pic:pic>
              </a:graphicData>
            </a:graphic>
            <wp14:sizeRelH relativeFrom="page">
              <wp14:pctWidth>0</wp14:pctWidth>
            </wp14:sizeRelH>
            <wp14:sizeRelV relativeFrom="page">
              <wp14:pctHeight>0</wp14:pctHeight>
            </wp14:sizeRelV>
          </wp:anchor>
        </w:drawing>
      </w:r>
      <w:r w:rsidR="00B514D0" w:rsidRPr="00BE0A18">
        <w:rPr>
          <w:rFonts w:ascii="Arial" w:hAnsi="Arial" w:cs="Arial"/>
          <w:sz w:val="24"/>
        </w:rPr>
        <w:t xml:space="preserve">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9C1039" w:rsidP="009C1039">
      <w:pPr>
        <w:pStyle w:val="Akapitzlist"/>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rsidR="0001511C" w:rsidRPr="00B04341" w:rsidRDefault="00B04341" w:rsidP="00B04341">
            <w:pPr>
              <w:pStyle w:val="Akapitzlist"/>
              <w:numPr>
                <w:ilvl w:val="0"/>
                <w:numId w:val="8"/>
              </w:numPr>
              <w:spacing w:line="360" w:lineRule="auto"/>
              <w:rPr>
                <w:rFonts w:ascii="Arial" w:hAnsi="Arial" w:cs="Arial"/>
              </w:rPr>
            </w:pPr>
            <w:r w:rsidRPr="00B04341">
              <w:rPr>
                <w:rFonts w:ascii="Arial" w:hAnsi="Arial" w:cs="Arial"/>
              </w:rPr>
              <w:t>W roku szkolnym 2020/2021materiały egzaminacyjne z dodatkowych sal można zapakować do zwykłych kopert (nie muszą być to foliowe koperty zwrotne), opisując je zgodnie z</w:t>
            </w:r>
            <w:r>
              <w:rPr>
                <w:rFonts w:ascii="Arial" w:hAnsi="Arial" w:cs="Arial"/>
              </w:rPr>
              <w:t xml:space="preserve"> </w:t>
            </w:r>
            <w:r w:rsidRPr="00B04341">
              <w:rPr>
                <w:rFonts w:ascii="Arial" w:hAnsi="Arial" w:cs="Arial"/>
              </w:rPr>
              <w:t>instrukcją dyrektora OKE.</w:t>
            </w:r>
          </w:p>
          <w:p w:rsidR="00B04341" w:rsidRPr="00B04341" w:rsidRDefault="00B04341" w:rsidP="00B04341">
            <w:pPr>
              <w:pStyle w:val="Akapitzlist"/>
              <w:numPr>
                <w:ilvl w:val="0"/>
                <w:numId w:val="8"/>
              </w:numPr>
              <w:spacing w:line="360" w:lineRule="auto"/>
              <w:rPr>
                <w:rFonts w:ascii="Arial" w:hAnsi="Arial" w:cs="Arial"/>
              </w:rPr>
            </w:pPr>
            <w:r w:rsidRPr="00B04341">
              <w:rPr>
                <w:rFonts w:ascii="Arial" w:hAnsi="Arial" w:cs="Arial"/>
              </w:rPr>
              <w:t>W roku szkolnym 2020/2021w przypadku EM z języków obcych nowożytnych szkoły mogą w razie konieczności sporządzić kopię</w:t>
            </w:r>
            <w:r>
              <w:rPr>
                <w:rFonts w:ascii="Arial" w:hAnsi="Arial" w:cs="Arial"/>
              </w:rPr>
              <w:t xml:space="preserve"> </w:t>
            </w:r>
            <w:r w:rsidRPr="00B04341">
              <w:rPr>
                <w:rFonts w:ascii="Arial" w:hAnsi="Arial" w:cs="Arial"/>
              </w:rPr>
              <w:t xml:space="preserve">płyty z nagraniami do zadań </w:t>
            </w:r>
          </w:p>
          <w:p w:rsidR="0001511C" w:rsidRPr="00BE0A18" w:rsidRDefault="00B04341" w:rsidP="00913FE9">
            <w:pPr>
              <w:pStyle w:val="Akapitzlist"/>
              <w:spacing w:line="360" w:lineRule="auto"/>
              <w:ind w:left="360"/>
              <w:rPr>
                <w:rFonts w:ascii="Arial" w:hAnsi="Arial" w:cs="Arial"/>
              </w:rPr>
            </w:pPr>
            <w:r w:rsidRPr="00B04341">
              <w:rPr>
                <w:rFonts w:ascii="Arial" w:hAnsi="Arial" w:cs="Arial"/>
              </w:rPr>
              <w:t xml:space="preserve">na rozumienie ze słuchu. Płytę można skopiować w dniu egzaminu, nie wcześniej niż godzinę przed rozpoczęciem egzaminu ( w przypadku EM –nie wcześniej niż o </w:t>
            </w:r>
            <w:r w:rsidRPr="00B04341">
              <w:rPr>
                <w:rFonts w:ascii="Arial" w:hAnsi="Arial" w:cs="Arial"/>
              </w:rPr>
              <w:lastRenderedPageBreak/>
              <w:t>8:00 albo 13:00, w zależności od poziomu, na którym egzamin jest przeprowadzany). Dyrektor szkoły może również pobrać plik .mp3 z nagraniami na dany egzamin z SIOEO. Sporządzona kopia płyty lub pobrany plik stanowi materiał egzaminacyjny objęty ochroną przed nieuprawnionym ujawnieniem, zgodnie z art. 9eustawy o systemie oświaty</w:t>
            </w:r>
          </w:p>
        </w:tc>
      </w:tr>
    </w:tbl>
    <w:p w:rsidR="0001511C" w:rsidRPr="00BE0A18" w:rsidRDefault="0001511C" w:rsidP="00722C3C">
      <w:pPr>
        <w:spacing w:line="360" w:lineRule="auto"/>
        <w:rPr>
          <w:rFonts w:ascii="Arial" w:hAnsi="Arial" w:cs="Arial"/>
          <w:sz w:val="24"/>
          <w:shd w:val="clear" w:color="auto" w:fill="FFFFFF" w:themeFill="background1"/>
        </w:rPr>
      </w:pPr>
    </w:p>
    <w:p w:rsidR="00B04341" w:rsidRDefault="00B04341" w:rsidP="00722C3C">
      <w:pPr>
        <w:pStyle w:val="Akapitzlist"/>
        <w:numPr>
          <w:ilvl w:val="1"/>
          <w:numId w:val="14"/>
        </w:numPr>
        <w:spacing w:line="360" w:lineRule="auto"/>
        <w:rPr>
          <w:rFonts w:ascii="Arial" w:hAnsi="Arial" w:cs="Arial"/>
          <w:sz w:val="24"/>
        </w:rPr>
      </w:pPr>
      <w:r w:rsidRPr="00B04341">
        <w:rPr>
          <w:rFonts w:ascii="Arial" w:hAnsi="Arial" w:cs="Arial"/>
          <w:sz w:val="24"/>
        </w:rPr>
        <w:t>W przypadku EM</w:t>
      </w:r>
      <w:r>
        <w:rPr>
          <w:rFonts w:ascii="Arial" w:hAnsi="Arial" w:cs="Arial"/>
          <w:sz w:val="24"/>
        </w:rPr>
        <w:t xml:space="preserve"> </w:t>
      </w:r>
      <w:r w:rsidR="00913FE9">
        <w:rPr>
          <w:rFonts w:ascii="Arial" w:hAnsi="Arial" w:cs="Arial"/>
          <w:sz w:val="24"/>
        </w:rPr>
        <w:t>i</w:t>
      </w:r>
      <w:r w:rsidRPr="00B04341">
        <w:rPr>
          <w:rFonts w:ascii="Arial" w:hAnsi="Arial" w:cs="Arial"/>
          <w:sz w:val="24"/>
        </w:rPr>
        <w:t>z informatyki oraz w</w:t>
      </w:r>
      <w:r>
        <w:rPr>
          <w:rFonts w:ascii="Arial" w:hAnsi="Arial" w:cs="Arial"/>
          <w:sz w:val="24"/>
        </w:rPr>
        <w:t xml:space="preserve"> </w:t>
      </w:r>
      <w:r w:rsidRPr="00B04341">
        <w:rPr>
          <w:rFonts w:ascii="Arial" w:hAnsi="Arial" w:cs="Arial"/>
          <w:sz w:val="24"/>
        </w:rPr>
        <w:t>przypadku EPKwZ i EZ stanowiska egzaminacyjne, w tym również stanowiska służące do przeprowadzenia części pisemnej egzaminu przy komputerze,</w:t>
      </w:r>
      <w:r>
        <w:rPr>
          <w:rFonts w:ascii="Arial" w:hAnsi="Arial" w:cs="Arial"/>
          <w:sz w:val="24"/>
        </w:rPr>
        <w:t xml:space="preserve"> </w:t>
      </w:r>
      <w:r w:rsidRPr="00B04341">
        <w:rPr>
          <w:rFonts w:ascii="Arial" w:hAnsi="Arial" w:cs="Arial"/>
          <w:sz w:val="24"/>
        </w:rPr>
        <w:t>również powinny być zaaranżowane</w:t>
      </w:r>
      <w:r>
        <w:rPr>
          <w:rFonts w:ascii="Arial" w:hAnsi="Arial" w:cs="Arial"/>
          <w:sz w:val="24"/>
        </w:rPr>
        <w:t xml:space="preserve"> </w:t>
      </w:r>
      <w:r w:rsidRPr="00B04341">
        <w:rPr>
          <w:rFonts w:ascii="Arial" w:hAnsi="Arial" w:cs="Arial"/>
          <w:sz w:val="24"/>
        </w:rPr>
        <w:t>w taki sposób, aby zapewnić</w:t>
      </w:r>
      <w:r>
        <w:rPr>
          <w:rFonts w:ascii="Arial" w:hAnsi="Arial" w:cs="Arial"/>
          <w:sz w:val="24"/>
        </w:rPr>
        <w:t xml:space="preserve"> </w:t>
      </w:r>
      <w:r w:rsidRPr="00B04341">
        <w:rPr>
          <w:rFonts w:ascii="Arial" w:hAnsi="Arial" w:cs="Arial"/>
          <w:sz w:val="24"/>
        </w:rPr>
        <w:t>co najmniej1,5-metrowy odstęp pomiędzy zdającymi</w:t>
      </w:r>
      <w:r>
        <w:rPr>
          <w:rFonts w:ascii="Arial" w:hAnsi="Arial" w:cs="Arial"/>
          <w:sz w:val="24"/>
        </w:rPr>
        <w:t xml:space="preserve"> </w:t>
      </w:r>
      <w:r w:rsidRPr="00B04341">
        <w:rPr>
          <w:rFonts w:ascii="Arial" w:hAnsi="Arial" w:cs="Arial"/>
          <w:sz w:val="24"/>
        </w:rPr>
        <w:t>oraz pomiędzy zdającymi i</w:t>
      </w:r>
      <w:r>
        <w:rPr>
          <w:rFonts w:ascii="Arial" w:hAnsi="Arial" w:cs="Arial"/>
          <w:sz w:val="24"/>
        </w:rPr>
        <w:t xml:space="preserve"> </w:t>
      </w:r>
      <w:r w:rsidRPr="00B04341">
        <w:rPr>
          <w:rFonts w:ascii="Arial" w:hAnsi="Arial" w:cs="Arial"/>
          <w:sz w:val="24"/>
        </w:rPr>
        <w:t>członkami zespołu nadzorującego / asystentami technicznymi / osobami obsługującymi sprzęt albo urządzenia. Jeżeli nie</w:t>
      </w:r>
      <w:r>
        <w:rPr>
          <w:rFonts w:ascii="Arial" w:hAnsi="Arial" w:cs="Arial"/>
          <w:sz w:val="24"/>
        </w:rPr>
        <w:t xml:space="preserve"> </w:t>
      </w:r>
      <w:r w:rsidRPr="00B04341">
        <w:rPr>
          <w:rFonts w:ascii="Arial" w:hAnsi="Arial" w:cs="Arial"/>
          <w:sz w:val="24"/>
        </w:rPr>
        <w:t>jest to możliwe, należy:</w:t>
      </w:r>
    </w:p>
    <w:p w:rsidR="00B04341" w:rsidRDefault="00B04341" w:rsidP="00B04341">
      <w:pPr>
        <w:pStyle w:val="Akapitzlist"/>
        <w:spacing w:line="360" w:lineRule="auto"/>
        <w:ind w:left="567"/>
        <w:rPr>
          <w:rFonts w:ascii="Arial" w:hAnsi="Arial" w:cs="Arial"/>
          <w:sz w:val="24"/>
        </w:rPr>
      </w:pPr>
      <w:r w:rsidRPr="00B04341">
        <w:rPr>
          <w:rFonts w:ascii="Arial" w:hAnsi="Arial" w:cs="Arial"/>
          <w:sz w:val="24"/>
        </w:rPr>
        <w:t>1)zmniejszyć liczbę zdających w danej sali egzaminacyjnej</w:t>
      </w:r>
      <w:r>
        <w:rPr>
          <w:rFonts w:ascii="Arial" w:hAnsi="Arial" w:cs="Arial"/>
          <w:sz w:val="24"/>
        </w:rPr>
        <w:t xml:space="preserve"> </w:t>
      </w:r>
      <w:r w:rsidRPr="00B04341">
        <w:rPr>
          <w:rFonts w:ascii="Arial" w:hAnsi="Arial" w:cs="Arial"/>
          <w:sz w:val="24"/>
        </w:rPr>
        <w:t>albo</w:t>
      </w:r>
    </w:p>
    <w:p w:rsidR="009C1039" w:rsidRPr="009C1039" w:rsidRDefault="00B04341" w:rsidP="00B04341">
      <w:pPr>
        <w:pStyle w:val="Akapitzlist"/>
        <w:spacing w:line="360" w:lineRule="auto"/>
        <w:ind w:left="567"/>
        <w:rPr>
          <w:rFonts w:ascii="Arial" w:hAnsi="Arial" w:cs="Arial"/>
          <w:sz w:val="24"/>
        </w:rPr>
      </w:pPr>
      <w:r w:rsidRPr="00B04341">
        <w:rPr>
          <w:rFonts w:ascii="Arial" w:hAnsi="Arial" w:cs="Arial"/>
          <w:sz w:val="24"/>
        </w:rPr>
        <w:t>2)oddzielić poszczególne stanowiska egzaminacyjne przegrodami wykonanymi np. z</w:t>
      </w:r>
      <w:r>
        <w:rPr>
          <w:rFonts w:ascii="Arial" w:hAnsi="Arial" w:cs="Arial"/>
          <w:sz w:val="24"/>
        </w:rPr>
        <w:t xml:space="preserve"> </w:t>
      </w:r>
      <w:r w:rsidRPr="00B04341">
        <w:rPr>
          <w:rFonts w:ascii="Arial" w:hAnsi="Arial" w:cs="Arial"/>
          <w:sz w:val="24"/>
        </w:rPr>
        <w:t>płyt wiórowych</w:t>
      </w:r>
      <w:r>
        <w:rPr>
          <w:rFonts w:ascii="Arial" w:hAnsi="Arial" w:cs="Arial"/>
          <w:sz w:val="24"/>
        </w:rPr>
        <w:t>.</w:t>
      </w: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EM z języków obcych nowożytnych w zakresie zadań na rozumienie ze słuchu, podczas których odtwarzane jest nagranie z płyty CD</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lastRenderedPageBreak/>
        <w:t>Jeżeli ze względów bezpieczeństwa przeciwpożarowego drzwi nie mogą być otwarte, należy zapewnić regularną dezynfekcję klamek/uchwytów.</w:t>
      </w: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t>Dla każdego zdającego powinno zostać zapewnione miejsce, w którym będzie mógł zostawić rzeczy osobiste – plecak, torbę, kurtkę, telefon itp. Może to być szafka,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412BF0" w:rsidRDefault="00412BF0" w:rsidP="00412BF0">
      <w:pPr>
        <w:pStyle w:val="Akapitzlist"/>
        <w:numPr>
          <w:ilvl w:val="1"/>
          <w:numId w:val="14"/>
        </w:numPr>
        <w:spacing w:line="360" w:lineRule="auto"/>
        <w:rPr>
          <w:rFonts w:ascii="Arial" w:hAnsi="Arial" w:cs="Arial"/>
          <w:sz w:val="24"/>
        </w:rPr>
      </w:pPr>
      <w:r w:rsidRPr="00412BF0">
        <w:rPr>
          <w:rFonts w:ascii="Arial" w:hAnsi="Arial" w:cs="Arial"/>
          <w:sz w:val="24"/>
        </w:rPr>
        <w:t>W zakresie systemów wentylacyjno-klimatyzacyjnych należy stosować się do zaleceń NIZP-PZH.</w:t>
      </w: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należy wywiesić plakaty z zasadami prawidłowego mycia rąk, a przy dozownikach z płynem – instrukcje na temat prawidłowej dezynfekcji rąk.</w:t>
      </w: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klawiatury, myszki wykorzystywane 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EPKwZ oraz EZ przy komputerze</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 xml:space="preserve">EM </w:t>
      </w:r>
      <w:r w:rsidR="00F1727E">
        <w:rPr>
          <w:rFonts w:ascii="Arial" w:hAnsi="Arial" w:cs="Arial"/>
          <w:sz w:val="24"/>
          <w:szCs w:val="24"/>
        </w:rPr>
        <w:br/>
      </w:r>
      <w:r w:rsidR="000E6C24" w:rsidRPr="00BE0A18">
        <w:rPr>
          <w:rFonts w:ascii="Arial" w:hAnsi="Arial" w:cs="Arial"/>
          <w:sz w:val="24"/>
          <w:szCs w:val="24"/>
        </w:rPr>
        <w:t>z języka obcego nowożytnego</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1"/>
      </w: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r w:rsidR="00412BF0">
        <w:rPr>
          <w:rFonts w:ascii="Arial" w:hAnsi="Arial" w:cs="Arial"/>
          <w:sz w:val="24"/>
        </w:rPr>
        <w:t xml:space="preserve">, </w:t>
      </w:r>
      <w:r w:rsidR="00412BF0" w:rsidRPr="00412BF0">
        <w:rPr>
          <w:rFonts w:ascii="Arial" w:hAnsi="Arial" w:cs="Arial"/>
          <w:sz w:val="24"/>
        </w:rPr>
        <w:t>kompatybilnych z objawami COVID-19.</w:t>
      </w:r>
    </w:p>
    <w:p w:rsidR="002C3693" w:rsidRDefault="00412BF0" w:rsidP="00722C3C">
      <w:pPr>
        <w:pStyle w:val="Akapitzlist"/>
        <w:numPr>
          <w:ilvl w:val="1"/>
          <w:numId w:val="14"/>
        </w:numPr>
        <w:spacing w:line="360" w:lineRule="auto"/>
        <w:rPr>
          <w:rFonts w:ascii="Arial" w:hAnsi="Arial" w:cs="Arial"/>
          <w:sz w:val="24"/>
        </w:rPr>
      </w:pPr>
      <w:r>
        <w:rPr>
          <w:rFonts w:ascii="Arial" w:hAnsi="Arial" w:cs="Arial"/>
          <w:sz w:val="24"/>
        </w:rPr>
        <w:t>N</w:t>
      </w:r>
      <w:r w:rsidR="002C3693" w:rsidRPr="00BE0A18">
        <w:rPr>
          <w:rFonts w:ascii="Arial" w:hAnsi="Arial" w:cs="Arial"/>
          <w:sz w:val="24"/>
        </w:rPr>
        <w:t xml:space="preserve">a terenie szkoły </w:t>
      </w:r>
      <w:r w:rsidR="001D64B4">
        <w:rPr>
          <w:rFonts w:ascii="Arial" w:hAnsi="Arial" w:cs="Arial"/>
          <w:sz w:val="24"/>
        </w:rPr>
        <w:t xml:space="preserve">– hol </w:t>
      </w:r>
      <w:r w:rsidR="00DB44CC">
        <w:rPr>
          <w:rFonts w:ascii="Arial" w:hAnsi="Arial" w:cs="Arial"/>
          <w:sz w:val="24"/>
        </w:rPr>
        <w:t xml:space="preserve">bloku </w:t>
      </w:r>
      <w:bookmarkStart w:id="0" w:name="_GoBack"/>
      <w:bookmarkEnd w:id="0"/>
      <w:r w:rsidR="001D64B4">
        <w:rPr>
          <w:rFonts w:ascii="Arial" w:hAnsi="Arial" w:cs="Arial"/>
          <w:sz w:val="24"/>
        </w:rPr>
        <w:t>B</w:t>
      </w:r>
      <w:r w:rsidR="00913FE9">
        <w:rPr>
          <w:rFonts w:ascii="Arial" w:hAnsi="Arial" w:cs="Arial"/>
          <w:sz w:val="24"/>
        </w:rPr>
        <w:t xml:space="preserve"> </w:t>
      </w:r>
      <w:r>
        <w:rPr>
          <w:rFonts w:ascii="Arial" w:hAnsi="Arial" w:cs="Arial"/>
          <w:sz w:val="24"/>
        </w:rPr>
        <w:t xml:space="preserve">- </w:t>
      </w:r>
      <w:r w:rsidR="002C3693" w:rsidRPr="00BE0A18">
        <w:rPr>
          <w:rFonts w:ascii="Arial" w:hAnsi="Arial" w:cs="Arial"/>
          <w:sz w:val="24"/>
        </w:rPr>
        <w:t>należy również wyznaczyć i przygotować miejsce, wyposażone w płyn dezynfekujący, w którym oso</w:t>
      </w:r>
      <w:r w:rsidR="006A290C" w:rsidRPr="00BE0A18">
        <w:rPr>
          <w:rFonts w:ascii="Arial" w:hAnsi="Arial" w:cs="Arial"/>
          <w:sz w:val="24"/>
        </w:rPr>
        <w:t xml:space="preserve">by przystępujące do dwóch egzaminów </w:t>
      </w:r>
      <w:r w:rsidR="002C3693"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913FE9" w:rsidRDefault="00913FE9" w:rsidP="00913FE9">
      <w:pPr>
        <w:spacing w:line="360" w:lineRule="auto"/>
        <w:rPr>
          <w:rFonts w:ascii="Arial" w:hAnsi="Arial" w:cs="Arial"/>
          <w:sz w:val="24"/>
        </w:rPr>
      </w:pPr>
    </w:p>
    <w:p w:rsidR="00913FE9" w:rsidRDefault="00913FE9" w:rsidP="00913FE9">
      <w:pPr>
        <w:spacing w:line="360" w:lineRule="auto"/>
        <w:rPr>
          <w:rFonts w:ascii="Arial" w:hAnsi="Arial" w:cs="Arial"/>
          <w:sz w:val="24"/>
        </w:rPr>
      </w:pPr>
    </w:p>
    <w:p w:rsidR="00913FE9" w:rsidRPr="00913FE9" w:rsidRDefault="00913FE9" w:rsidP="00913FE9">
      <w:pPr>
        <w:spacing w:line="360" w:lineRule="auto"/>
        <w:rPr>
          <w:rFonts w:ascii="Arial" w:hAnsi="Arial" w:cs="Arial"/>
          <w:sz w:val="24"/>
        </w:rPr>
      </w:pPr>
    </w:p>
    <w:p w:rsidR="00412BF0" w:rsidRDefault="00412BF0" w:rsidP="00722C3C">
      <w:pPr>
        <w:shd w:val="clear" w:color="auto" w:fill="E7E6E6" w:themeFill="background2"/>
        <w:spacing w:line="360" w:lineRule="auto"/>
        <w:rPr>
          <w:rFonts w:ascii="Arial" w:hAnsi="Arial" w:cs="Arial"/>
          <w:i/>
          <w:sz w:val="24"/>
        </w:rPr>
      </w:pPr>
    </w:p>
    <w:p w:rsidR="008D1A0E" w:rsidRPr="00913FE9" w:rsidRDefault="008D1A0E" w:rsidP="00913FE9">
      <w:pPr>
        <w:shd w:val="clear" w:color="auto" w:fill="E7E6E6" w:themeFill="background2"/>
        <w:spacing w:line="360" w:lineRule="auto"/>
        <w:jc w:val="center"/>
        <w:rPr>
          <w:rFonts w:ascii="Arial" w:hAnsi="Arial" w:cs="Arial"/>
          <w:b/>
          <w:sz w:val="24"/>
        </w:rPr>
      </w:pPr>
      <w:r w:rsidRPr="00913FE9">
        <w:rPr>
          <w:rFonts w:ascii="Arial" w:hAnsi="Arial" w:cs="Arial"/>
          <w:b/>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913FE9">
        <w:rPr>
          <w:rFonts w:ascii="Arial" w:hAnsi="Arial" w:cs="Arial"/>
          <w:sz w:val="24"/>
        </w:rPr>
        <w:t>kojących”.</w:t>
      </w:r>
      <w:r w:rsidR="00CF3960" w:rsidRPr="00BE0A18">
        <w:rPr>
          <w:rFonts w:ascii="Arial" w:hAnsi="Arial" w:cs="Arial"/>
          <w:sz w:val="24"/>
        </w:rPr>
        <w:t>.</w:t>
      </w: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412BF0" w:rsidRPr="00BE0A18" w:rsidRDefault="00412BF0" w:rsidP="00722C3C">
      <w:pPr>
        <w:pStyle w:val="Akapitzlist"/>
        <w:numPr>
          <w:ilvl w:val="0"/>
          <w:numId w:val="33"/>
        </w:numPr>
        <w:spacing w:line="360" w:lineRule="auto"/>
        <w:rPr>
          <w:rFonts w:ascii="Arial" w:hAnsi="Arial" w:cs="Arial"/>
          <w:sz w:val="24"/>
          <w:szCs w:val="24"/>
        </w:rPr>
      </w:pPr>
      <w:r w:rsidRPr="00412BF0">
        <w:rPr>
          <w:rFonts w:ascii="Arial" w:hAnsi="Arial" w:cs="Arial"/>
          <w:sz w:val="24"/>
          <w:szCs w:val="24"/>
        </w:rPr>
        <w:t xml:space="preserve">obowiązku zakrywania ust i nosa w przypadku kontaktu bezpośredniego </w:t>
      </w:r>
      <w:r w:rsidR="00913FE9">
        <w:rPr>
          <w:rFonts w:ascii="Arial" w:hAnsi="Arial" w:cs="Arial"/>
          <w:sz w:val="24"/>
          <w:szCs w:val="24"/>
        </w:rPr>
        <w:t xml:space="preserve">                </w:t>
      </w:r>
      <w:r w:rsidRPr="00412BF0">
        <w:rPr>
          <w:rFonts w:ascii="Arial" w:hAnsi="Arial" w:cs="Arial"/>
          <w:sz w:val="24"/>
          <w:szCs w:val="24"/>
        </w:rPr>
        <w:t>z</w:t>
      </w:r>
      <w:r w:rsidR="000A40BC">
        <w:rPr>
          <w:rFonts w:ascii="Arial" w:hAnsi="Arial" w:cs="Arial"/>
          <w:sz w:val="24"/>
          <w:szCs w:val="24"/>
        </w:rPr>
        <w:t xml:space="preserve"> </w:t>
      </w:r>
      <w:r w:rsidRPr="00412BF0">
        <w:rPr>
          <w:rFonts w:ascii="Arial" w:hAnsi="Arial" w:cs="Arial"/>
          <w:sz w:val="24"/>
          <w:szCs w:val="24"/>
        </w:rPr>
        <w:t>osobą zaangażowaną w przeprowadzanie egzaminu, wyjścia do toalety lub wyjścia</w:t>
      </w:r>
      <w:r w:rsidR="000A40BC">
        <w:rPr>
          <w:rFonts w:ascii="Arial" w:hAnsi="Arial" w:cs="Arial"/>
          <w:sz w:val="24"/>
          <w:szCs w:val="24"/>
        </w:rPr>
        <w:t xml:space="preserve"> </w:t>
      </w:r>
      <w:r w:rsidRPr="00412BF0">
        <w:rPr>
          <w:rFonts w:ascii="Arial" w:hAnsi="Arial" w:cs="Arial"/>
          <w:sz w:val="24"/>
          <w:szCs w:val="24"/>
        </w:rPr>
        <w:t>z sali egzaminacyjnej po zakończeniu pracy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0D2826" w:rsidRPr="00BE0A18" w:rsidRDefault="0088791F" w:rsidP="000A40BC">
      <w:pPr>
        <w:pStyle w:val="Akapitzlist"/>
        <w:numPr>
          <w:ilvl w:val="1"/>
          <w:numId w:val="19"/>
        </w:numPr>
        <w:spacing w:line="360" w:lineRule="auto"/>
        <w:rPr>
          <w:rFonts w:ascii="Arial" w:hAnsi="Arial" w:cs="Arial"/>
          <w:sz w:val="24"/>
          <w:szCs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0A40BC">
        <w:rPr>
          <w:rFonts w:ascii="Arial" w:hAnsi="Arial" w:cs="Arial"/>
          <w:sz w:val="24"/>
          <w:szCs w:val="24"/>
        </w:rPr>
        <w:t>W</w:t>
      </w:r>
      <w:r w:rsidR="008D1A0E" w:rsidRPr="00BE0A18">
        <w:rPr>
          <w:rFonts w:ascii="Arial" w:hAnsi="Arial" w:cs="Arial"/>
          <w:sz w:val="24"/>
          <w:szCs w:val="24"/>
        </w:rPr>
        <w:t>ypuszczać zdających z sal</w:t>
      </w:r>
      <w:r w:rsidR="000A40BC">
        <w:rPr>
          <w:rFonts w:ascii="Arial" w:hAnsi="Arial" w:cs="Arial"/>
          <w:sz w:val="24"/>
          <w:szCs w:val="24"/>
        </w:rPr>
        <w:t xml:space="preserve">, </w:t>
      </w:r>
      <w:r w:rsidR="008D1A0E" w:rsidRPr="00BE0A18">
        <w:rPr>
          <w:rFonts w:ascii="Arial" w:hAnsi="Arial" w:cs="Arial"/>
          <w:sz w:val="24"/>
          <w:szCs w:val="24"/>
        </w:rPr>
        <w:t>upewniając się, że zdający nie gromadzą się pod szkołą, aby omówić egzamin</w:t>
      </w:r>
      <w:r w:rsidR="000A40BC">
        <w:rPr>
          <w:rFonts w:ascii="Arial" w:hAnsi="Arial" w:cs="Arial"/>
          <w:sz w:val="24"/>
          <w:szCs w:val="24"/>
        </w:rPr>
        <w:t>.</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lastRenderedPageBreak/>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E84461"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B7488A" w:rsidRPr="00BE0A18" w:rsidRDefault="00B7488A" w:rsidP="00B7488A">
      <w:pPr>
        <w:pStyle w:val="Akapitzlist"/>
        <w:spacing w:line="360" w:lineRule="auto"/>
        <w:ind w:left="567"/>
        <w:rPr>
          <w:rFonts w:ascii="Arial" w:hAnsi="Arial" w:cs="Arial"/>
          <w:sz w:val="24"/>
        </w:rPr>
      </w:pPr>
    </w:p>
    <w:p w:rsidR="000A40BC" w:rsidRDefault="000A40BC" w:rsidP="00722C3C">
      <w:pPr>
        <w:shd w:val="clear" w:color="auto" w:fill="E7E6E6" w:themeFill="background2"/>
        <w:spacing w:line="360" w:lineRule="auto"/>
        <w:rPr>
          <w:rFonts w:ascii="Arial" w:hAnsi="Arial" w:cs="Arial"/>
          <w:i/>
          <w:sz w:val="24"/>
        </w:rPr>
      </w:pPr>
    </w:p>
    <w:p w:rsidR="00DF3DD1" w:rsidRPr="00B7488A" w:rsidRDefault="00DF3DD1" w:rsidP="00B7488A">
      <w:pPr>
        <w:shd w:val="clear" w:color="auto" w:fill="E7E6E6" w:themeFill="background2"/>
        <w:spacing w:line="360" w:lineRule="auto"/>
        <w:jc w:val="center"/>
        <w:rPr>
          <w:rFonts w:ascii="Arial" w:hAnsi="Arial" w:cs="Arial"/>
          <w:b/>
          <w:sz w:val="24"/>
        </w:rPr>
      </w:pPr>
      <w:r w:rsidRPr="00B7488A">
        <w:rPr>
          <w:rFonts w:ascii="Arial" w:hAnsi="Arial" w:cs="Arial"/>
          <w:b/>
          <w:i/>
          <w:sz w:val="24"/>
        </w:rPr>
        <w:t>Postępowanie w przypadku podejrzenia zakażenia u członk</w:t>
      </w:r>
      <w:r w:rsidR="009974FF" w:rsidRPr="00B7488A">
        <w:rPr>
          <w:rFonts w:ascii="Arial" w:hAnsi="Arial" w:cs="Arial"/>
          <w:b/>
          <w:i/>
          <w:sz w:val="24"/>
        </w:rPr>
        <w:t>a zespołu egzaminacyjnego lub u </w:t>
      </w:r>
      <w:r w:rsidRPr="00B7488A">
        <w:rPr>
          <w:rFonts w:ascii="Arial" w:hAnsi="Arial" w:cs="Arial"/>
          <w:b/>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w:t>
      </w:r>
      <w:r w:rsidR="00B7488A">
        <w:rPr>
          <w:rFonts w:ascii="Arial" w:hAnsi="Arial" w:cs="Arial"/>
          <w:sz w:val="24"/>
        </w:rPr>
        <w:t xml:space="preserve">- </w:t>
      </w:r>
      <w:r w:rsidR="000A40BC">
        <w:rPr>
          <w:rFonts w:ascii="Arial" w:hAnsi="Arial" w:cs="Arial"/>
          <w:sz w:val="24"/>
        </w:rPr>
        <w:t xml:space="preserve">A 01 </w:t>
      </w:r>
      <w:r w:rsidRPr="00BE0A18">
        <w:rPr>
          <w:rFonts w:ascii="Arial" w:hAnsi="Arial" w:cs="Arial"/>
          <w:sz w:val="24"/>
        </w:rPr>
        <w:t>z zapewnieniem minimum 2 m odległości od innych osób</w:t>
      </w:r>
      <w:r w:rsidR="000A40BC">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w:t>
            </w:r>
            <w:r w:rsidRPr="00BE0A18">
              <w:rPr>
                <w:rFonts w:ascii="Arial" w:hAnsi="Arial" w:cs="Arial"/>
              </w:rPr>
              <w:lastRenderedPageBreak/>
              <w:t xml:space="preserve">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unieważnieniu egzaminu dla wszystkich zdających, którzy przystępowali do danego egzaminu w danej sali, jeżeli z jego oceny sytuacji będzie wynikało, że takie rozwiązanie jest niezbędne.</w:t>
            </w:r>
          </w:p>
        </w:tc>
      </w:tr>
    </w:tbl>
    <w:p w:rsidR="00020298" w:rsidRPr="00BE0A18" w:rsidRDefault="00020298" w:rsidP="00722C3C">
      <w:pPr>
        <w:spacing w:line="360" w:lineRule="auto"/>
        <w:rPr>
          <w:rFonts w:ascii="Arial" w:hAnsi="Arial" w:cs="Arial"/>
          <w:sz w:val="24"/>
        </w:rPr>
      </w:pPr>
    </w:p>
    <w:p w:rsidR="000A40BC" w:rsidRDefault="000A40BC" w:rsidP="00722C3C">
      <w:pPr>
        <w:pStyle w:val="Akapitzlist"/>
        <w:numPr>
          <w:ilvl w:val="1"/>
          <w:numId w:val="27"/>
        </w:numPr>
        <w:spacing w:line="360" w:lineRule="auto"/>
        <w:rPr>
          <w:rFonts w:ascii="Arial" w:hAnsi="Arial" w:cs="Arial"/>
          <w:sz w:val="24"/>
        </w:rPr>
      </w:pPr>
      <w:r w:rsidRPr="000A40BC">
        <w:rPr>
          <w:rFonts w:ascii="Arial" w:hAnsi="Arial" w:cs="Arial"/>
          <w:sz w:val="24"/>
        </w:rPr>
        <w:t>W przypadku EM, EPKwZ</w:t>
      </w:r>
      <w:r>
        <w:rPr>
          <w:rFonts w:ascii="Arial" w:hAnsi="Arial" w:cs="Arial"/>
          <w:sz w:val="24"/>
        </w:rPr>
        <w:t xml:space="preserve"> </w:t>
      </w:r>
      <w:r w:rsidRPr="000A40BC">
        <w:rPr>
          <w:rFonts w:ascii="Arial" w:hAnsi="Arial" w:cs="Arial"/>
          <w:sz w:val="24"/>
        </w:rPr>
        <w:t xml:space="preserve">oraz EZ, do którego przystępują niepełnoletni zdający, PZE niezwłocznie powiadamia rodziców/prawnych opiekunów ucznia </w:t>
      </w:r>
      <w:r w:rsidR="00B7488A">
        <w:rPr>
          <w:rFonts w:ascii="Arial" w:hAnsi="Arial" w:cs="Arial"/>
          <w:sz w:val="24"/>
        </w:rPr>
        <w:t xml:space="preserve"> </w:t>
      </w:r>
      <w:r w:rsidRPr="000A40BC">
        <w:rPr>
          <w:rFonts w:ascii="Arial" w:hAnsi="Arial" w:cs="Arial"/>
          <w:sz w:val="24"/>
        </w:rPr>
        <w:t>o zaistniałej sytuacji w</w:t>
      </w:r>
      <w:r>
        <w:rPr>
          <w:rFonts w:ascii="Arial" w:hAnsi="Arial" w:cs="Arial"/>
          <w:sz w:val="24"/>
        </w:rPr>
        <w:t xml:space="preserve"> </w:t>
      </w:r>
      <w:r w:rsidRPr="000A40BC">
        <w:rPr>
          <w:rFonts w:ascii="Arial" w:hAnsi="Arial" w:cs="Arial"/>
          <w:sz w:val="24"/>
        </w:rPr>
        <w:t>celu</w:t>
      </w:r>
      <w:r>
        <w:rPr>
          <w:rFonts w:ascii="Arial" w:hAnsi="Arial" w:cs="Arial"/>
          <w:sz w:val="24"/>
        </w:rPr>
        <w:t xml:space="preserve"> </w:t>
      </w:r>
      <w:r w:rsidRPr="000A40BC">
        <w:rPr>
          <w:rFonts w:ascii="Arial" w:hAnsi="Arial" w:cs="Arial"/>
          <w:sz w:val="24"/>
        </w:rPr>
        <w:t>pilnego odebrania go ze szkoły, a w razie pogarszania się stanu zdrowia zdającego –także pogotowie ratunkowe. W</w:t>
      </w:r>
      <w:r>
        <w:rPr>
          <w:rFonts w:ascii="Arial" w:hAnsi="Arial" w:cs="Arial"/>
          <w:sz w:val="24"/>
        </w:rPr>
        <w:t xml:space="preserve"> </w:t>
      </w:r>
      <w:r w:rsidRPr="000A40BC">
        <w:rPr>
          <w:rFonts w:ascii="Arial" w:hAnsi="Arial" w:cs="Arial"/>
          <w:sz w:val="24"/>
        </w:rPr>
        <w:t>przypadku zdających pełnoletnich</w:t>
      </w:r>
      <w:r>
        <w:rPr>
          <w:rFonts w:ascii="Arial" w:hAnsi="Arial" w:cs="Arial"/>
          <w:sz w:val="24"/>
        </w:rPr>
        <w:t xml:space="preserve"> </w:t>
      </w:r>
      <w:r w:rsidRPr="000A40BC">
        <w:rPr>
          <w:rFonts w:ascii="Arial" w:hAnsi="Arial" w:cs="Arial"/>
          <w:sz w:val="24"/>
        </w:rPr>
        <w:t>przystępujących do EM, EPKwZ oraz EZ –w razie pogarszania się stanu ich zdrowia PZE powiadamia</w:t>
      </w:r>
      <w:r>
        <w:rPr>
          <w:rFonts w:ascii="Arial" w:hAnsi="Arial" w:cs="Arial"/>
          <w:sz w:val="24"/>
        </w:rPr>
        <w:t xml:space="preserve"> </w:t>
      </w:r>
      <w:r w:rsidRPr="000A40BC">
        <w:rPr>
          <w:rFonts w:ascii="Arial" w:hAnsi="Arial" w:cs="Arial"/>
          <w:sz w:val="24"/>
        </w:rPr>
        <w:t>pogotowie ratunkowe.</w:t>
      </w:r>
    </w:p>
    <w:p w:rsidR="000A40BC" w:rsidRDefault="000A40BC" w:rsidP="00722C3C">
      <w:pPr>
        <w:pStyle w:val="Akapitzlist"/>
        <w:numPr>
          <w:ilvl w:val="1"/>
          <w:numId w:val="27"/>
        </w:numPr>
        <w:spacing w:line="360" w:lineRule="auto"/>
        <w:rPr>
          <w:rFonts w:ascii="Arial" w:hAnsi="Arial" w:cs="Arial"/>
          <w:sz w:val="24"/>
        </w:rPr>
      </w:pPr>
      <w:r w:rsidRPr="000A40BC">
        <w:rPr>
          <w:rFonts w:ascii="Arial" w:hAnsi="Arial" w:cs="Arial"/>
          <w:sz w:val="24"/>
        </w:rPr>
        <w:t xml:space="preserve">W przypadku gdy stan zdrowia nie wymaga interwencji zespołu ratownictwa medycznego, pełnoletni </w:t>
      </w:r>
      <w:r w:rsidR="006B5875">
        <w:rPr>
          <w:rFonts w:ascii="Arial" w:hAnsi="Arial" w:cs="Arial"/>
          <w:sz w:val="24"/>
        </w:rPr>
        <w:t xml:space="preserve"> </w:t>
      </w:r>
      <w:r w:rsidRPr="000A40BC">
        <w:rPr>
          <w:rFonts w:ascii="Arial" w:hAnsi="Arial" w:cs="Arial"/>
          <w:sz w:val="24"/>
        </w:rPr>
        <w:t xml:space="preserve"> nauczyciel</w:t>
      </w:r>
      <w:r w:rsidR="006B5875">
        <w:rPr>
          <w:rFonts w:ascii="Arial" w:hAnsi="Arial" w:cs="Arial"/>
          <w:sz w:val="24"/>
        </w:rPr>
        <w:t xml:space="preserve"> </w:t>
      </w:r>
      <w:r w:rsidRPr="000A40BC">
        <w:rPr>
          <w:rFonts w:ascii="Arial" w:hAnsi="Arial" w:cs="Arial"/>
          <w:sz w:val="24"/>
        </w:rPr>
        <w:t>powinien udać się do domu transportem indywidualnym, pozostać w domu i skorzystać z teleporady medycznej.</w:t>
      </w: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rsidR="000A40BC" w:rsidRDefault="000A40BC" w:rsidP="00722C3C">
      <w:pPr>
        <w:pStyle w:val="Akapitzlist"/>
        <w:numPr>
          <w:ilvl w:val="0"/>
          <w:numId w:val="28"/>
        </w:numPr>
        <w:spacing w:line="360" w:lineRule="auto"/>
        <w:rPr>
          <w:rFonts w:ascii="Arial" w:hAnsi="Arial" w:cs="Arial"/>
          <w:sz w:val="24"/>
          <w:szCs w:val="24"/>
        </w:rPr>
      </w:pPr>
      <w:r w:rsidRPr="000A40BC">
        <w:rPr>
          <w:rFonts w:ascii="Arial" w:hAnsi="Arial" w:cs="Arial"/>
          <w:sz w:val="24"/>
          <w:szCs w:val="24"/>
        </w:rPr>
        <w:t>pracownicy szkoły oraz członkowie zespołów nadzorujących niebędący pracownikami szkoły powinni zostać poinstruowani, że w przypadku wystąpienia niepokojących objawów nie powinni przychodzić do pracy. Powinni pozostać w</w:t>
      </w:r>
      <w:r w:rsidR="006B5875">
        <w:rPr>
          <w:rFonts w:ascii="Arial" w:hAnsi="Arial" w:cs="Arial"/>
          <w:sz w:val="24"/>
          <w:szCs w:val="24"/>
        </w:rPr>
        <w:t xml:space="preserve"> </w:t>
      </w:r>
      <w:r w:rsidRPr="000A40BC">
        <w:rPr>
          <w:rFonts w:ascii="Arial" w:hAnsi="Arial" w:cs="Arial"/>
          <w:sz w:val="24"/>
          <w:szCs w:val="24"/>
        </w:rPr>
        <w:t>domu i skontaktować się z lekarzem POZ, a w razie pogarszania się stanu zdrowia –zadzwonić pod nr 999 albo 112</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6B5875" w:rsidRPr="006B5875" w:rsidRDefault="006B5875" w:rsidP="006B5875">
      <w:pPr>
        <w:pStyle w:val="Akapitzlist"/>
        <w:numPr>
          <w:ilvl w:val="0"/>
          <w:numId w:val="28"/>
        </w:numPr>
        <w:spacing w:line="360" w:lineRule="auto"/>
        <w:rPr>
          <w:rFonts w:ascii="Arial" w:hAnsi="Arial" w:cs="Arial"/>
          <w:sz w:val="24"/>
          <w:szCs w:val="24"/>
        </w:rPr>
      </w:pPr>
      <w:r w:rsidRPr="006B5875">
        <w:rPr>
          <w:rFonts w:ascii="Arial" w:hAnsi="Arial" w:cs="Arial"/>
          <w:sz w:val="24"/>
          <w:szCs w:val="24"/>
        </w:rPr>
        <w:t xml:space="preserve">w przypadku wystąpienia u pracownika będącego na stanowisku pracy niepokojących objawów sugerujących zakażenie SARS-CoV-2, należy </w:t>
      </w:r>
      <w:r w:rsidRPr="006B5875">
        <w:rPr>
          <w:rFonts w:ascii="Arial" w:hAnsi="Arial" w:cs="Arial"/>
          <w:sz w:val="24"/>
          <w:szCs w:val="24"/>
        </w:rPr>
        <w:lastRenderedPageBreak/>
        <w:t>niezwłocznie odsunąć go od pracy. Należy powiadomić pracownika o</w:t>
      </w:r>
      <w:r>
        <w:rPr>
          <w:rFonts w:ascii="Arial" w:hAnsi="Arial" w:cs="Arial"/>
          <w:sz w:val="24"/>
          <w:szCs w:val="24"/>
        </w:rPr>
        <w:t xml:space="preserve"> </w:t>
      </w:r>
      <w:r w:rsidRPr="006B5875">
        <w:rPr>
          <w:rFonts w:ascii="Arial" w:hAnsi="Arial" w:cs="Arial"/>
          <w:sz w:val="24"/>
          <w:szCs w:val="24"/>
        </w:rPr>
        <w:t>konieczności skontaktowania się z lekarzem POZ. Obszar, w którym poruszał się pracownik,</w:t>
      </w:r>
      <w:r>
        <w:rPr>
          <w:rFonts w:ascii="Arial" w:hAnsi="Arial" w:cs="Arial"/>
          <w:sz w:val="24"/>
          <w:szCs w:val="24"/>
        </w:rPr>
        <w:t xml:space="preserve"> </w:t>
      </w:r>
      <w:r w:rsidRPr="006B5875">
        <w:rPr>
          <w:rFonts w:ascii="Arial" w:hAnsi="Arial" w:cs="Arial"/>
          <w:sz w:val="24"/>
          <w:szCs w:val="24"/>
        </w:rPr>
        <w:t xml:space="preserve">należy poddać gruntownemu sprzątaniu, zgodnie </w:t>
      </w:r>
    </w:p>
    <w:p w:rsidR="006B5875" w:rsidRPr="006B5875" w:rsidRDefault="006B5875" w:rsidP="006B5875">
      <w:pPr>
        <w:pStyle w:val="Akapitzlist"/>
        <w:spacing w:line="360" w:lineRule="auto"/>
        <w:ind w:left="964"/>
        <w:rPr>
          <w:rFonts w:ascii="Arial" w:hAnsi="Arial" w:cs="Arial"/>
          <w:sz w:val="24"/>
          <w:szCs w:val="24"/>
        </w:rPr>
      </w:pPr>
      <w:r w:rsidRPr="006B5875">
        <w:rPr>
          <w:rFonts w:ascii="Arial" w:hAnsi="Arial" w:cs="Arial"/>
          <w:sz w:val="24"/>
          <w:szCs w:val="24"/>
        </w:rPr>
        <w:t>z</w:t>
      </w:r>
      <w:r>
        <w:rPr>
          <w:rFonts w:ascii="Arial" w:hAnsi="Arial" w:cs="Arial"/>
          <w:sz w:val="24"/>
          <w:szCs w:val="24"/>
        </w:rPr>
        <w:t xml:space="preserve"> </w:t>
      </w:r>
      <w:r w:rsidRPr="006B5875">
        <w:rPr>
          <w:rFonts w:ascii="Arial" w:hAnsi="Arial" w:cs="Arial"/>
          <w:sz w:val="24"/>
          <w:szCs w:val="24"/>
        </w:rPr>
        <w:t>funkcjonującymi procedurami, oraz zdezynfekować powierzchnie dotykowe (klamki, poręcze, uchwyty).</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w:t>
      </w:r>
      <w:r w:rsidR="006B5875" w:rsidRPr="006B5875">
        <w:rPr>
          <w:rFonts w:ascii="Arial" w:hAnsi="Arial" w:cs="Arial"/>
          <w:sz w:val="24"/>
        </w:rPr>
        <w:t>SARS-CoV-2</w:t>
      </w:r>
      <w:r w:rsidRPr="00BE0A18">
        <w:rPr>
          <w:rFonts w:ascii="Arial" w:hAnsi="Arial" w:cs="Arial"/>
          <w:sz w:val="24"/>
        </w:rPr>
        <w:t>,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w:t>
      </w:r>
      <w:r w:rsidR="006B5875">
        <w:rPr>
          <w:rFonts w:ascii="Arial" w:hAnsi="Arial" w:cs="Arial"/>
          <w:sz w:val="24"/>
        </w:rPr>
        <w:t xml:space="preserve"> </w:t>
      </w:r>
      <w:r w:rsidR="006B5875" w:rsidRPr="006B5875">
        <w:rPr>
          <w:rFonts w:ascii="Arial" w:hAnsi="Arial" w:cs="Arial"/>
          <w:sz w:val="24"/>
        </w:rPr>
        <w:t>SARS-CoV-2</w:t>
      </w:r>
      <w:r w:rsidR="00525BD2" w:rsidRPr="00BE0A18">
        <w:rPr>
          <w:rFonts w:ascii="Arial" w:hAnsi="Arial" w:cs="Arial"/>
          <w:sz w:val="24"/>
        </w:rPr>
        <w:t xml:space="preserve"> i </w:t>
      </w:r>
      <w:r w:rsidR="00720C88" w:rsidRPr="00BE0A18">
        <w:rPr>
          <w:rFonts w:ascii="Arial" w:hAnsi="Arial" w:cs="Arial"/>
          <w:sz w:val="24"/>
        </w:rPr>
        <w:t>zalecenie</w:t>
      </w:r>
      <w:r w:rsidRPr="00BE0A18">
        <w:rPr>
          <w:rFonts w:ascii="Arial" w:hAnsi="Arial" w:cs="Arial"/>
          <w:sz w:val="24"/>
        </w:rPr>
        <w:t xml:space="preserve"> stosowania się do wytycznych odnoszących się do osób, które miały kontak</w:t>
      </w:r>
      <w:r w:rsidR="006B5875">
        <w:rPr>
          <w:rFonts w:ascii="Arial" w:hAnsi="Arial" w:cs="Arial"/>
          <w:sz w:val="24"/>
        </w:rPr>
        <w:t>t z osobą potencjalnie zakażoną.</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DD" w:rsidRDefault="00C511DD" w:rsidP="001B37ED">
      <w:r>
        <w:separator/>
      </w:r>
    </w:p>
  </w:endnote>
  <w:endnote w:type="continuationSeparator" w:id="0">
    <w:p w:rsidR="00C511DD" w:rsidRDefault="00C511DD"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pl-PL"/>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anchor>
              </w:drawing>
            </w:r>
            <w:r w:rsidR="001A5E8D" w:rsidRPr="002A6B06">
              <w:rPr>
                <w:rFonts w:ascii="Arial" w:hAnsi="Arial" w:cs="Arial"/>
                <w:sz w:val="18"/>
                <w:szCs w:val="20"/>
              </w:rPr>
              <w:t xml:space="preserve">Strona </w:t>
            </w:r>
            <w:r w:rsidR="004A2A2C"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4A2A2C" w:rsidRPr="002A6B06">
              <w:rPr>
                <w:rFonts w:ascii="Arial" w:hAnsi="Arial" w:cs="Arial"/>
                <w:b/>
                <w:bCs/>
                <w:sz w:val="18"/>
                <w:szCs w:val="20"/>
              </w:rPr>
              <w:fldChar w:fldCharType="separate"/>
            </w:r>
            <w:r w:rsidR="00DB44CC">
              <w:rPr>
                <w:rFonts w:ascii="Arial" w:hAnsi="Arial" w:cs="Arial"/>
                <w:b/>
                <w:bCs/>
                <w:noProof/>
                <w:sz w:val="18"/>
                <w:szCs w:val="20"/>
              </w:rPr>
              <w:t>12</w:t>
            </w:r>
            <w:r w:rsidR="004A2A2C" w:rsidRPr="002A6B06">
              <w:rPr>
                <w:rFonts w:ascii="Arial" w:hAnsi="Arial" w:cs="Arial"/>
                <w:b/>
                <w:bCs/>
                <w:sz w:val="18"/>
                <w:szCs w:val="20"/>
              </w:rPr>
              <w:fldChar w:fldCharType="end"/>
            </w:r>
            <w:r w:rsidR="001A5E8D" w:rsidRPr="002A6B06">
              <w:rPr>
                <w:rFonts w:ascii="Arial" w:hAnsi="Arial" w:cs="Arial"/>
                <w:sz w:val="18"/>
                <w:szCs w:val="20"/>
              </w:rPr>
              <w:t xml:space="preserve"> z </w:t>
            </w:r>
            <w:r w:rsidR="004A2A2C"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4A2A2C" w:rsidRPr="002A6B06">
              <w:rPr>
                <w:rFonts w:ascii="Arial" w:hAnsi="Arial" w:cs="Arial"/>
                <w:b/>
                <w:bCs/>
                <w:sz w:val="18"/>
                <w:szCs w:val="20"/>
              </w:rPr>
              <w:fldChar w:fldCharType="separate"/>
            </w:r>
            <w:r w:rsidR="00DB44CC">
              <w:rPr>
                <w:rFonts w:ascii="Arial" w:hAnsi="Arial" w:cs="Arial"/>
                <w:b/>
                <w:bCs/>
                <w:noProof/>
                <w:sz w:val="18"/>
                <w:szCs w:val="20"/>
              </w:rPr>
              <w:t>13</w:t>
            </w:r>
            <w:r w:rsidR="004A2A2C"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DD" w:rsidRDefault="00C511DD" w:rsidP="001B37ED">
      <w:r>
        <w:separator/>
      </w:r>
    </w:p>
  </w:footnote>
  <w:footnote w:type="continuationSeparator" w:id="0">
    <w:p w:rsidR="00C511DD" w:rsidRDefault="00C511DD" w:rsidP="001B37ED">
      <w:r>
        <w:continuationSeparator/>
      </w:r>
    </w:p>
  </w:footnote>
  <w:footnote w:id="1">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AE6047"/>
    <w:multiLevelType w:val="multilevel"/>
    <w:tmpl w:val="816A3BF6"/>
    <w:lvl w:ilvl="0">
      <w:start w:val="1"/>
      <w:numFmt w:val="decimal"/>
      <w:lvlText w:val="%1."/>
      <w:lvlJc w:val="left"/>
      <w:pPr>
        <w:ind w:left="390" w:hanging="390"/>
      </w:pPr>
      <w:rPr>
        <w:rFonts w:hint="default"/>
        <w:color w:val="0000CC"/>
      </w:rPr>
    </w:lvl>
    <w:lvl w:ilvl="1">
      <w:start w:val="4"/>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0000CC"/>
      </w:rPr>
    </w:lvl>
    <w:lvl w:ilvl="3">
      <w:start w:val="1"/>
      <w:numFmt w:val="decimal"/>
      <w:lvlText w:val="%1.%2.%3.%4."/>
      <w:lvlJc w:val="left"/>
      <w:pPr>
        <w:ind w:left="1080" w:hanging="1080"/>
      </w:pPr>
      <w:rPr>
        <w:rFonts w:hint="default"/>
        <w:color w:val="0000CC"/>
      </w:rPr>
    </w:lvl>
    <w:lvl w:ilvl="4">
      <w:start w:val="1"/>
      <w:numFmt w:val="decimal"/>
      <w:lvlText w:val="%1.%2.%3.%4.%5."/>
      <w:lvlJc w:val="left"/>
      <w:pPr>
        <w:ind w:left="1080" w:hanging="1080"/>
      </w:pPr>
      <w:rPr>
        <w:rFonts w:hint="default"/>
        <w:color w:val="0000CC"/>
      </w:rPr>
    </w:lvl>
    <w:lvl w:ilvl="5">
      <w:start w:val="1"/>
      <w:numFmt w:val="decimal"/>
      <w:lvlText w:val="%1.%2.%3.%4.%5.%6."/>
      <w:lvlJc w:val="left"/>
      <w:pPr>
        <w:ind w:left="1440" w:hanging="1440"/>
      </w:pPr>
      <w:rPr>
        <w:rFonts w:hint="default"/>
        <w:color w:val="0000CC"/>
      </w:rPr>
    </w:lvl>
    <w:lvl w:ilvl="6">
      <w:start w:val="1"/>
      <w:numFmt w:val="decimal"/>
      <w:lvlText w:val="%1.%2.%3.%4.%5.%6.%7."/>
      <w:lvlJc w:val="left"/>
      <w:pPr>
        <w:ind w:left="1440" w:hanging="1440"/>
      </w:pPr>
      <w:rPr>
        <w:rFonts w:hint="default"/>
        <w:color w:val="0000CC"/>
      </w:rPr>
    </w:lvl>
    <w:lvl w:ilvl="7">
      <w:start w:val="1"/>
      <w:numFmt w:val="decimal"/>
      <w:lvlText w:val="%1.%2.%3.%4.%5.%6.%7.%8."/>
      <w:lvlJc w:val="left"/>
      <w:pPr>
        <w:ind w:left="1800" w:hanging="1800"/>
      </w:pPr>
      <w:rPr>
        <w:rFonts w:hint="default"/>
        <w:color w:val="0000CC"/>
      </w:rPr>
    </w:lvl>
    <w:lvl w:ilvl="8">
      <w:start w:val="1"/>
      <w:numFmt w:val="decimal"/>
      <w:lvlText w:val="%1.%2.%3.%4.%5.%6.%7.%8.%9."/>
      <w:lvlJc w:val="left"/>
      <w:pPr>
        <w:ind w:left="2160" w:hanging="2160"/>
      </w:pPr>
      <w:rPr>
        <w:rFonts w:hint="default"/>
        <w:color w:val="0000CC"/>
      </w:rPr>
    </w:lvl>
  </w:abstractNum>
  <w:abstractNum w:abstractNumId="2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8">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
  </w:num>
  <w:num w:numId="3">
    <w:abstractNumId w:val="6"/>
  </w:num>
  <w:num w:numId="4">
    <w:abstractNumId w:val="8"/>
  </w:num>
  <w:num w:numId="5">
    <w:abstractNumId w:val="16"/>
  </w:num>
  <w:num w:numId="6">
    <w:abstractNumId w:val="15"/>
  </w:num>
  <w:num w:numId="7">
    <w:abstractNumId w:val="28"/>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2"/>
  </w:num>
  <w:num w:numId="16">
    <w:abstractNumId w:val="31"/>
  </w:num>
  <w:num w:numId="17">
    <w:abstractNumId w:val="14"/>
  </w:num>
  <w:num w:numId="18">
    <w:abstractNumId w:val="33"/>
  </w:num>
  <w:num w:numId="19">
    <w:abstractNumId w:val="7"/>
  </w:num>
  <w:num w:numId="20">
    <w:abstractNumId w:val="25"/>
  </w:num>
  <w:num w:numId="21">
    <w:abstractNumId w:val="12"/>
  </w:num>
  <w:num w:numId="22">
    <w:abstractNumId w:val="29"/>
  </w:num>
  <w:num w:numId="23">
    <w:abstractNumId w:val="1"/>
  </w:num>
  <w:num w:numId="24">
    <w:abstractNumId w:val="22"/>
  </w:num>
  <w:num w:numId="25">
    <w:abstractNumId w:val="27"/>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4"/>
  </w:num>
  <w:num w:numId="34">
    <w:abstractNumId w:val="18"/>
  </w:num>
  <w:num w:numId="35">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9D"/>
    <w:rsid w:val="00010F71"/>
    <w:rsid w:val="00013828"/>
    <w:rsid w:val="0001511C"/>
    <w:rsid w:val="0001516F"/>
    <w:rsid w:val="00020298"/>
    <w:rsid w:val="00074F9B"/>
    <w:rsid w:val="0009503E"/>
    <w:rsid w:val="000A40BC"/>
    <w:rsid w:val="000B1FC5"/>
    <w:rsid w:val="000B7C79"/>
    <w:rsid w:val="000D06BB"/>
    <w:rsid w:val="000D2826"/>
    <w:rsid w:val="000D46EB"/>
    <w:rsid w:val="000E6C24"/>
    <w:rsid w:val="000F7241"/>
    <w:rsid w:val="001001A8"/>
    <w:rsid w:val="00100BF0"/>
    <w:rsid w:val="00122C1F"/>
    <w:rsid w:val="00127B47"/>
    <w:rsid w:val="00127FA3"/>
    <w:rsid w:val="00131231"/>
    <w:rsid w:val="001516AF"/>
    <w:rsid w:val="00155EE8"/>
    <w:rsid w:val="00156ADD"/>
    <w:rsid w:val="00175267"/>
    <w:rsid w:val="0019282C"/>
    <w:rsid w:val="001A3551"/>
    <w:rsid w:val="001A4811"/>
    <w:rsid w:val="001A5E8D"/>
    <w:rsid w:val="001A6B5F"/>
    <w:rsid w:val="001B37ED"/>
    <w:rsid w:val="001C0F79"/>
    <w:rsid w:val="001D64B4"/>
    <w:rsid w:val="00217E66"/>
    <w:rsid w:val="00230DC0"/>
    <w:rsid w:val="0024015B"/>
    <w:rsid w:val="002543FA"/>
    <w:rsid w:val="00257AF1"/>
    <w:rsid w:val="002723D3"/>
    <w:rsid w:val="002A6B06"/>
    <w:rsid w:val="002B0728"/>
    <w:rsid w:val="002C3693"/>
    <w:rsid w:val="002C581F"/>
    <w:rsid w:val="002F580B"/>
    <w:rsid w:val="003127DD"/>
    <w:rsid w:val="003144E7"/>
    <w:rsid w:val="00326CF4"/>
    <w:rsid w:val="003275B3"/>
    <w:rsid w:val="003439E5"/>
    <w:rsid w:val="003613D0"/>
    <w:rsid w:val="003660FA"/>
    <w:rsid w:val="003C0FC6"/>
    <w:rsid w:val="003F4F1D"/>
    <w:rsid w:val="00412BF0"/>
    <w:rsid w:val="004266C2"/>
    <w:rsid w:val="00432167"/>
    <w:rsid w:val="00466A21"/>
    <w:rsid w:val="00480A3D"/>
    <w:rsid w:val="004937AA"/>
    <w:rsid w:val="004A1291"/>
    <w:rsid w:val="004A2A2C"/>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5875"/>
    <w:rsid w:val="006B6787"/>
    <w:rsid w:val="006C023B"/>
    <w:rsid w:val="006C08C7"/>
    <w:rsid w:val="006D119B"/>
    <w:rsid w:val="007000BB"/>
    <w:rsid w:val="00711680"/>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13FE9"/>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04341"/>
    <w:rsid w:val="00B10BDF"/>
    <w:rsid w:val="00B12772"/>
    <w:rsid w:val="00B15702"/>
    <w:rsid w:val="00B2167C"/>
    <w:rsid w:val="00B22DC5"/>
    <w:rsid w:val="00B44323"/>
    <w:rsid w:val="00B514D0"/>
    <w:rsid w:val="00B7488A"/>
    <w:rsid w:val="00BA546A"/>
    <w:rsid w:val="00BD1756"/>
    <w:rsid w:val="00BE0A18"/>
    <w:rsid w:val="00C511DD"/>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B44CC"/>
    <w:rsid w:val="00DD45E9"/>
    <w:rsid w:val="00DE7229"/>
    <w:rsid w:val="00DF3DD1"/>
    <w:rsid w:val="00E01FCA"/>
    <w:rsid w:val="00E27D05"/>
    <w:rsid w:val="00E36F3E"/>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pl/web/koronawir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F925E-FBCB-43C7-A00E-C5016CFA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3427</Words>
  <Characters>20566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User</cp:lastModifiedBy>
  <cp:revision>5</cp:revision>
  <cp:lastPrinted>2020-05-14T21:24:00Z</cp:lastPrinted>
  <dcterms:created xsi:type="dcterms:W3CDTF">2021-04-22T10:24:00Z</dcterms:created>
  <dcterms:modified xsi:type="dcterms:W3CDTF">2021-04-22T10:42:00Z</dcterms:modified>
</cp:coreProperties>
</file>