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4" w:rsidRDefault="00CB5C04" w:rsidP="00CB5C0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KOMPLEKSOWY:  </w:t>
      </w:r>
      <w:r>
        <w:rPr>
          <w:b/>
          <w:bCs/>
          <w:color w:val="FF0000"/>
          <w:u w:val="single"/>
        </w:rPr>
        <w:t>CZYM PODRÓŻUJEMY</w:t>
      </w:r>
    </w:p>
    <w:p w:rsidR="00CB5C04" w:rsidRDefault="00CB5C04" w:rsidP="00CB5C04">
      <w:pPr>
        <w:pStyle w:val="Standard"/>
        <w:jc w:val="center"/>
        <w:rPr>
          <w:b/>
          <w:bCs/>
          <w:u w:val="single"/>
        </w:rPr>
      </w:pPr>
    </w:p>
    <w:p w:rsidR="00CB5C04" w:rsidRDefault="00CB5C04" w:rsidP="00CB5C04">
      <w:pPr>
        <w:pStyle w:val="Standard"/>
        <w:jc w:val="center"/>
        <w:rPr>
          <w:b/>
          <w:bCs/>
        </w:rPr>
      </w:pPr>
    </w:p>
    <w:p w:rsidR="00CB5C04" w:rsidRDefault="00CB5C04" w:rsidP="00CB5C04">
      <w:pPr>
        <w:pStyle w:val="Standard"/>
        <w:jc w:val="center"/>
        <w:rPr>
          <w:b/>
          <w:bCs/>
        </w:rPr>
      </w:pPr>
    </w:p>
    <w:p w:rsidR="00CB5C04" w:rsidRDefault="00CB5C04" w:rsidP="00CB5C0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Dzień 5- 19.06.2020 r.  </w:t>
      </w:r>
    </w:p>
    <w:p w:rsidR="00CB5C04" w:rsidRDefault="00CB5C04" w:rsidP="00CB5C04">
      <w:pPr>
        <w:pStyle w:val="Standard"/>
        <w:jc w:val="center"/>
        <w:rPr>
          <w:b/>
          <w:bCs/>
        </w:rPr>
      </w:pPr>
    </w:p>
    <w:p w:rsidR="00CB5C04" w:rsidRDefault="00CB5C04" w:rsidP="00CB5C0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</w:t>
      </w:r>
      <w:r>
        <w:rPr>
          <w:b/>
          <w:bCs/>
          <w:color w:val="FF0000"/>
        </w:rPr>
        <w:t>Czym podróżujemy?</w:t>
      </w:r>
    </w:p>
    <w:p w:rsidR="00CB5C04" w:rsidRDefault="00CB5C04" w:rsidP="00CB5C04">
      <w:pPr>
        <w:pStyle w:val="Standard"/>
        <w:jc w:val="center"/>
        <w:rPr>
          <w:b/>
          <w:bCs/>
          <w:color w:val="FF0000"/>
        </w:rPr>
      </w:pPr>
    </w:p>
    <w:p w:rsidR="00CB5C04" w:rsidRDefault="00CB5C04" w:rsidP="00CB5C04">
      <w:pPr>
        <w:pStyle w:val="Standard"/>
        <w:jc w:val="center"/>
        <w:rPr>
          <w:b/>
          <w:bCs/>
        </w:rPr>
      </w:pPr>
    </w:p>
    <w:p w:rsidR="00CB5C04" w:rsidRDefault="00CB5C04" w:rsidP="00CB5C04">
      <w:pPr>
        <w:pStyle w:val="Standard"/>
        <w:rPr>
          <w:b/>
          <w:bCs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>„Pojazdy lądowe, wodne i powietrzne”</w:t>
      </w:r>
      <w:r>
        <w:rPr>
          <w:color w:val="1C1C1C"/>
        </w:rPr>
        <w:t xml:space="preserve"> – wycinanie pojazdów z kolorowych gazet, przyklejanie ich na kartki.</w:t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>„Różne środki transportu”</w:t>
      </w:r>
      <w:r>
        <w:rPr>
          <w:color w:val="1C1C1C"/>
        </w:rPr>
        <w:t xml:space="preserve"> – rozmowa na temat różnych środków transportu. Podział środków transportu na: lądowe, wodne i powietrzne. Dziecko segreguje wycięte obrazki pojazdów.</w:t>
      </w:r>
    </w:p>
    <w:p w:rsidR="00CB5C04" w:rsidRDefault="00CB5C04" w:rsidP="00CB5C04">
      <w:pPr>
        <w:pStyle w:val="Standard"/>
        <w:rPr>
          <w:color w:val="1C1C1C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99060</wp:posOffset>
            </wp:positionV>
            <wp:extent cx="3601085" cy="4570095"/>
            <wp:effectExtent l="19050" t="0" r="0" b="0"/>
            <wp:wrapTopAndBottom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457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99060</wp:posOffset>
            </wp:positionV>
            <wp:extent cx="3667760" cy="4570095"/>
            <wp:effectExtent l="19050" t="0" r="8890" b="0"/>
            <wp:wrapTopAndBottom/>
            <wp:docPr id="4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457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13970</wp:posOffset>
            </wp:positionV>
            <wp:extent cx="4172585" cy="4854575"/>
            <wp:effectExtent l="19050" t="0" r="0" b="0"/>
            <wp:wrapTopAndBottom/>
            <wp:docPr id="2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485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>Zabawa poranna „Stop”</w:t>
      </w:r>
      <w:r>
        <w:rPr>
          <w:color w:val="1C1C1C"/>
        </w:rPr>
        <w:t>. Dziecko maszeruje po sali w różnych kierunkach. Na hasło: stop, dziecko zatrzymuje się w dowolnej pozycji.</w:t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>„Czym podróżować” – słuchanie opowiadania Doroty Kossakowskiej,</w:t>
      </w:r>
      <w:r>
        <w:rPr>
          <w:color w:val="1C1C1C"/>
        </w:rPr>
        <w:t xml:space="preserve"> kształcenie umiejętności skupiania uwagi na słuchanym  opowiadaniu i opowiadania o nim.</w:t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color w:val="1C1C1C"/>
        </w:rPr>
        <w:t xml:space="preserve">Ola, Karol i Basia chodzą do jednego przedszkola i są przyjaciółmi. Kiedy są w domu często spotykają się, żeby wspólnie się pobawić. Zbliża się lato. Już teraz planują, co będą robić na wakacjach. Wspominają też wakacje z ubiegłego roku. Ola cały tydzień spędziła u babci w Kołobrzegu. Miło wspomina zabawy na plaży i zbieranie muszelek. Pamięta też, że bardzo zmęczyła ją podróż. Tata był kierowcą samochodu, a podróż trwała długo. Kilka razy podczas podróży robili przystanki, aby odpocząć. Ola z radością powitała babcię po sześciu godzinach jazdy samochodem. Karol wybrał się do wujka, który mieszka w górach. Wspólnie z rodzicami i bratem podróżowali pociągiem. Pociąg jechał bardzo szybko. Karol podziwiał przez okno piękne widoki. Wygodne siedzenia i dużo miejsca sprawiły, że Karol nie był zmęczony. Podróż minęła szybko i przyjemnie. Basia była z rodzicami w Grecji. Chociaż to daleko, jej podróż trwała najkrócej. Basia podróżowała samolotem, a widoki podziwiała z góry. Tegoroczne wakacje przyjaciele spędzą razem. Ich rodzice też się przyjaźnią i postanowili wspólnie wyjechać na Mazury. Dzieciaki cieszą się, że będą razem odpoczywać. Martwią się tylko tym, czy pogoda dopisze, ba przecież kąpiele w jeziorze w słoneczny dzień </w:t>
      </w:r>
      <w:r>
        <w:rPr>
          <w:color w:val="1C1C1C"/>
        </w:rPr>
        <w:lastRenderedPageBreak/>
        <w:t>są najwspanialsze.</w:t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 xml:space="preserve">Wyruszamy w podróż – wypowiedzi dzieci na podstawie  opowiadania, </w:t>
      </w:r>
      <w:r>
        <w:rPr>
          <w:color w:val="1C1C1C"/>
        </w:rPr>
        <w:t>wzbogacenie i rozwijanie czynnego słownika dzieci.</w:t>
      </w:r>
    </w:p>
    <w:p w:rsidR="00CB5C04" w:rsidRDefault="00CB5C04" w:rsidP="00CB5C04">
      <w:pPr>
        <w:pStyle w:val="Standard"/>
        <w:rPr>
          <w:color w:val="1C1C1C"/>
        </w:rPr>
      </w:pPr>
      <w:r>
        <w:rPr>
          <w:color w:val="1C1C1C"/>
        </w:rPr>
        <w:t>Rozmowa na temat opowiadania. Rodzic stawia na dywanie pojazdy – zabawki.</w:t>
      </w:r>
    </w:p>
    <w:p w:rsidR="00CB5C04" w:rsidRDefault="00CB5C04" w:rsidP="00CB5C04">
      <w:pPr>
        <w:pStyle w:val="Standard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Gdzie wakacje spędziła Ola? Jak tam dojechała?</w:t>
      </w:r>
    </w:p>
    <w:p w:rsidR="00CB5C04" w:rsidRDefault="00CB5C04" w:rsidP="00CB5C04">
      <w:pPr>
        <w:pStyle w:val="Standard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Gdzie wakacje spędził Karol? Jak tam dojechał?</w:t>
      </w:r>
    </w:p>
    <w:p w:rsidR="00CB5C04" w:rsidRDefault="00CB5C04" w:rsidP="00CB5C04">
      <w:pPr>
        <w:pStyle w:val="Standard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Gdzie wakacje spędziła Basia? Jak tam dotarła?</w:t>
      </w:r>
    </w:p>
    <w:p w:rsidR="00CB5C04" w:rsidRDefault="00CB5C04" w:rsidP="00CB5C04">
      <w:pPr>
        <w:pStyle w:val="Standard"/>
        <w:rPr>
          <w:color w:val="1C1C1C"/>
        </w:rPr>
      </w:pPr>
      <w:r>
        <w:rPr>
          <w:color w:val="1C1C1C"/>
        </w:rPr>
        <w:t>Dzieci odpowiadają na pytania wskazując odpowiedni pojazd.</w:t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>„Który środek transportu jest najszybszy?”</w:t>
      </w:r>
      <w:r>
        <w:rPr>
          <w:color w:val="1C1C1C"/>
        </w:rPr>
        <w:t xml:space="preserve"> – ustalenie przez dzieci, utrwalenie pojęć: wolno – wolniej, prędko – prędzej .</w:t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b/>
          <w:bCs/>
          <w:color w:val="1C1C1C"/>
        </w:rPr>
      </w:pPr>
      <w:r>
        <w:rPr>
          <w:b/>
          <w:bCs/>
          <w:color w:val="1C1C1C"/>
        </w:rPr>
        <w:t xml:space="preserve">„Jakim środkiem transportu chcielibyście podróżować?” – wypowiedzi dzieci. </w:t>
      </w:r>
      <w:r>
        <w:rPr>
          <w:color w:val="1C1C1C"/>
        </w:rPr>
        <w:t>Dziecko opowiadają, czy chciałoby jechać na wakacje samochodem, pociągiem, czy lecieć samolotem. Uzasadnia swoją wypowiedź.</w:t>
      </w:r>
    </w:p>
    <w:p w:rsidR="00CB5C04" w:rsidRDefault="00CB5C04" w:rsidP="00CB5C04">
      <w:pPr>
        <w:pStyle w:val="Standard"/>
        <w:rPr>
          <w:b/>
          <w:bCs/>
          <w:color w:val="1C1C1C"/>
        </w:rPr>
      </w:pPr>
    </w:p>
    <w:p w:rsidR="00CB5C04" w:rsidRDefault="00CB5C04" w:rsidP="00CB5C04">
      <w:pPr>
        <w:pStyle w:val="Standard"/>
        <w:rPr>
          <w:b/>
          <w:bCs/>
          <w:color w:val="1C1C1C"/>
        </w:rPr>
      </w:pPr>
    </w:p>
    <w:p w:rsidR="00CB5C04" w:rsidRDefault="00CB5C04" w:rsidP="00CB5C04">
      <w:pPr>
        <w:pStyle w:val="Standard"/>
        <w:rPr>
          <w:b/>
          <w:bCs/>
          <w:color w:val="1C1C1C"/>
        </w:rPr>
      </w:pPr>
      <w:r>
        <w:rPr>
          <w:b/>
          <w:bCs/>
          <w:color w:val="1C1C1C"/>
        </w:rPr>
        <w:t xml:space="preserve">„Samochody do garażu” - zabawa ruchowa. </w:t>
      </w:r>
      <w:r>
        <w:rPr>
          <w:color w:val="1C1C1C"/>
        </w:rPr>
        <w:t>Rodzic wyznacza miejsce – garaż. Dziecko porusza się po sali naśladując jazdę samochodem, na sygnał: samochody do garażu staje w wyznaczonym miejscu w szeregu.</w:t>
      </w:r>
    </w:p>
    <w:p w:rsidR="00CB5C04" w:rsidRDefault="00CB5C04" w:rsidP="00CB5C04">
      <w:pPr>
        <w:pStyle w:val="Standard"/>
        <w:rPr>
          <w:b/>
          <w:bCs/>
          <w:color w:val="1C1C1C"/>
        </w:rPr>
      </w:pPr>
    </w:p>
    <w:p w:rsidR="00CB5C04" w:rsidRDefault="00CB5C04" w:rsidP="00CB5C04">
      <w:pPr>
        <w:pStyle w:val="Standard"/>
        <w:rPr>
          <w:b/>
          <w:bCs/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>„Figury geometryczne”</w:t>
      </w:r>
      <w:r>
        <w:rPr>
          <w:color w:val="1C1C1C"/>
        </w:rPr>
        <w:t xml:space="preserve"> – układanie pojazdów z figur geometrycznych.  </w:t>
      </w: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</w:p>
    <w:p w:rsidR="00CB5C04" w:rsidRDefault="00CB5C04" w:rsidP="00CB5C04">
      <w:pPr>
        <w:pStyle w:val="Standard"/>
        <w:rPr>
          <w:color w:val="1C1C1C"/>
        </w:rPr>
      </w:pPr>
      <w:r>
        <w:rPr>
          <w:b/>
          <w:bCs/>
          <w:color w:val="1C1C1C"/>
        </w:rPr>
        <w:t xml:space="preserve">„Autokar” </w:t>
      </w:r>
      <w:r>
        <w:rPr>
          <w:color w:val="1C1C1C"/>
        </w:rPr>
        <w:t>– kolorowanie obrazka. Karta pracy str. 26.</w:t>
      </w:r>
    </w:p>
    <w:p w:rsidR="00F52199" w:rsidRDefault="00F52199"/>
    <w:sectPr w:rsidR="00F52199" w:rsidSect="00F5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0E9"/>
    <w:multiLevelType w:val="multilevel"/>
    <w:tmpl w:val="33CED8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C04"/>
    <w:rsid w:val="00CB5C04"/>
    <w:rsid w:val="00F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C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2020-06-14T19:48:00Z</dcterms:created>
  <dcterms:modified xsi:type="dcterms:W3CDTF">2020-06-14T19:49:00Z</dcterms:modified>
</cp:coreProperties>
</file>