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B4" w:rsidRDefault="002078B4" w:rsidP="002078B4">
      <w:pPr>
        <w:pStyle w:val="paragraph"/>
        <w:textAlignment w:val="baseline"/>
      </w:pPr>
      <w:r>
        <w:rPr>
          <w:rStyle w:val="normaltextrun"/>
          <w:rFonts w:ascii="Arial" w:hAnsi="Arial" w:cs="Arial"/>
          <w:b/>
          <w:bCs/>
        </w:rPr>
        <w:t>Szanowni Rodzice,</w:t>
      </w:r>
      <w:r>
        <w:rPr>
          <w:rStyle w:val="eop"/>
          <w:rFonts w:ascii="Arial" w:hAnsi="Arial" w:cs="Arial"/>
        </w:rPr>
        <w:t> </w:t>
      </w:r>
    </w:p>
    <w:p w:rsidR="002078B4" w:rsidRDefault="002078B4" w:rsidP="002078B4">
      <w:pPr>
        <w:pStyle w:val="paragraph"/>
        <w:jc w:val="both"/>
        <w:textAlignment w:val="baseline"/>
      </w:pPr>
      <w:r>
        <w:rPr>
          <w:rStyle w:val="scxw194414803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Arial" w:hAnsi="Arial" w:cs="Arial"/>
        </w:rPr>
        <w:t>Tym razem</w:t>
      </w:r>
      <w:r>
        <w:rPr>
          <w:rStyle w:val="normaltextrun"/>
          <w:rFonts w:ascii="Arial" w:hAnsi="Arial" w:cs="Arial"/>
        </w:rPr>
        <w:t xml:space="preserve"> zajmiemy  się  uszczelnianiem granic psychologicznych.  </w:t>
      </w:r>
      <w:r>
        <w:rPr>
          <w:rStyle w:val="eop"/>
          <w:rFonts w:ascii="Arial" w:hAnsi="Arial" w:cs="Arial"/>
        </w:rPr>
        <w:t> </w:t>
      </w:r>
    </w:p>
    <w:p w:rsidR="002078B4" w:rsidRDefault="002078B4" w:rsidP="002078B4">
      <w:pPr>
        <w:pStyle w:val="paragraph"/>
        <w:jc w:val="both"/>
        <w:textAlignment w:val="baseline"/>
      </w:pPr>
      <w:r>
        <w:rPr>
          <w:rStyle w:val="normaltextrun"/>
          <w:rFonts w:ascii="Arial" w:hAnsi="Arial" w:cs="Arial"/>
        </w:rPr>
        <w:t>Poza granicami zewnętrznymi, państwa, mamy też granice wewnętrzne.</w:t>
      </w:r>
      <w:r>
        <w:rPr>
          <w:rStyle w:val="scxw194414803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normaltextrun"/>
          <w:rFonts w:ascii="Arial" w:hAnsi="Arial" w:cs="Arial"/>
        </w:rPr>
        <w:t>Dzieci potrzebują zdrowych granic. Dzięki temu czują się bezpiecznie. Wiedzą, że rodzice ochronią ich przed zagrożeniem.</w:t>
      </w:r>
      <w:r>
        <w:rPr>
          <w:rStyle w:val="scxw194414803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Granice psychologiczne chronią dziecko przed nadmiarem informacji, z którymi nie są w stanie sobie poradzić.</w:t>
      </w:r>
      <w:r>
        <w:rPr>
          <w:rStyle w:val="scxw194414803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normaltextrun"/>
          <w:rFonts w:ascii="Arial" w:hAnsi="Arial" w:cs="Arial"/>
        </w:rPr>
        <w:t xml:space="preserve">Oczywiście w sytuacji zagrożenia dziecko będzie próbowało sobie poradzić, bo chce przetrwać. Natomiast dziecięce sposoby prowadzą tylko do zaburzenia dziecka, jak </w:t>
      </w:r>
      <w:r>
        <w:rPr>
          <w:rStyle w:val="scxw194414803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normaltextrun"/>
          <w:rFonts w:ascii="Arial" w:hAnsi="Arial" w:cs="Arial"/>
        </w:rPr>
        <w:t>i całej rodziny. </w:t>
      </w:r>
      <w:r>
        <w:rPr>
          <w:rStyle w:val="eop"/>
          <w:rFonts w:ascii="Arial" w:hAnsi="Arial" w:cs="Arial"/>
        </w:rPr>
        <w:t> </w:t>
      </w:r>
    </w:p>
    <w:p w:rsidR="002078B4" w:rsidRDefault="002078B4" w:rsidP="002078B4">
      <w:pPr>
        <w:pStyle w:val="paragraph"/>
        <w:jc w:val="both"/>
        <w:textAlignment w:val="baseline"/>
      </w:pPr>
      <w:r>
        <w:rPr>
          <w:rStyle w:val="normaltextrun"/>
          <w:rFonts w:ascii="Arial" w:hAnsi="Arial" w:cs="Arial"/>
        </w:rPr>
        <w:t>Dzieci potrzebują granic od dorosłych niezależnie od stanu zagrożenia.</w:t>
      </w:r>
      <w:r>
        <w:rPr>
          <w:rStyle w:val="scxw194414803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normaltextrun"/>
          <w:rFonts w:ascii="Arial" w:hAnsi="Arial" w:cs="Arial"/>
        </w:rPr>
        <w:t>Mamy nadzieję, że w obecnej sytuacji jest to dla Państwa bardziej wyraźne.</w:t>
      </w:r>
      <w:r>
        <w:rPr>
          <w:rStyle w:val="scxw194414803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scxw194414803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Arial" w:hAnsi="Arial" w:cs="Arial"/>
        </w:rPr>
        <w:t>1. Prosimy pilnować się z tematami, które poruszacie przy dzieciach. Dzieci nie powinny słuchać o Państwa problemach, obawach. Dziecko nie może być Państwa wsparciem. Prosimy na czas takich rozmów wyjść do innego pomieszczenia. Prosimy szukać wsparcia u rodziny, innych dorosłych. </w:t>
      </w:r>
      <w:r>
        <w:rPr>
          <w:rStyle w:val="eop"/>
          <w:rFonts w:ascii="Arial" w:hAnsi="Arial" w:cs="Arial"/>
        </w:rPr>
        <w:t> </w:t>
      </w:r>
    </w:p>
    <w:p w:rsidR="002078B4" w:rsidRDefault="002078B4" w:rsidP="002078B4">
      <w:pPr>
        <w:pStyle w:val="paragraph"/>
        <w:jc w:val="both"/>
        <w:textAlignment w:val="baseline"/>
        <w:rPr>
          <w:rStyle w:val="scxw194414803"/>
          <w:rFonts w:ascii="Arial" w:hAnsi="Arial" w:cs="Arial"/>
        </w:rPr>
      </w:pPr>
      <w:r>
        <w:rPr>
          <w:rStyle w:val="scxw194414803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Arial" w:hAnsi="Arial" w:cs="Arial"/>
        </w:rPr>
        <w:t xml:space="preserve">2. Prosimy ograniczyć oglądanie informacji. Śledzenie na bieżąco wydarzeń nasila lęk. Jedyne co możemy teraz robić to przestrzegać zasad bezpieczeństwa i zadbać </w:t>
      </w:r>
      <w:r>
        <w:rPr>
          <w:rStyle w:val="normaltextrun"/>
          <w:rFonts w:ascii="Arial" w:hAnsi="Arial" w:cs="Arial"/>
        </w:rPr>
        <w:br/>
      </w:r>
      <w:r>
        <w:rPr>
          <w:rStyle w:val="normaltextrun"/>
          <w:rFonts w:ascii="Arial" w:hAnsi="Arial" w:cs="Arial"/>
        </w:rPr>
        <w:t>o siebie.</w:t>
      </w:r>
      <w:r>
        <w:rPr>
          <w:rStyle w:val="scxw194414803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Umysł nie odróżnia rzeczywistości od fikcji. Namolne oglądanie wiadomości jest odbierane przez umysł, jako dużo większe zagrożenie. Przez to wysyła za dużo adrenaliny i kortyzolu do organizmu. Prosimy też zadbać, by dzieci miały mocno ograniczony dostęp do wiadomości.</w:t>
      </w:r>
      <w:r>
        <w:rPr>
          <w:rStyle w:val="scxw194414803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 xml:space="preserve">Zadaniem rodzica jest umożliwiać rozwój i chronić przed niebezpieczeństwem. Będziemy Państwu w tym pomagać. Prosimy </w:t>
      </w:r>
      <w:r>
        <w:rPr>
          <w:rStyle w:val="normaltextrun"/>
          <w:rFonts w:ascii="Arial" w:hAnsi="Arial" w:cs="Arial"/>
        </w:rPr>
        <w:br/>
      </w:r>
      <w:r>
        <w:rPr>
          <w:rStyle w:val="normaltextrun"/>
          <w:rFonts w:ascii="Arial" w:hAnsi="Arial" w:cs="Arial"/>
        </w:rPr>
        <w:t>o wprowadzenie zakazu wychodzenia</w:t>
      </w:r>
      <w:r>
        <w:rPr>
          <w:rStyle w:val="scxw194414803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z domu. To może wzbudzić złość, frustrację.</w:t>
      </w:r>
      <w:r>
        <w:rPr>
          <w:rStyle w:val="scxw194414803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scxw194414803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Arial" w:hAnsi="Arial" w:cs="Arial"/>
        </w:rPr>
        <w:t>Strategia pracy z dziećmi zawiera 4 aspekty i zachęcamy Państwa do kontynuowania w domu:</w:t>
      </w:r>
      <w:r>
        <w:rPr>
          <w:rStyle w:val="scxw194414803"/>
          <w:rFonts w:ascii="Arial" w:hAnsi="Arial" w:cs="Arial"/>
        </w:rPr>
        <w:t> </w:t>
      </w:r>
    </w:p>
    <w:p w:rsidR="002078B4" w:rsidRDefault="002078B4" w:rsidP="002078B4">
      <w:pPr>
        <w:pStyle w:val="paragraph"/>
        <w:jc w:val="both"/>
        <w:textAlignment w:val="baseline"/>
        <w:rPr>
          <w:rStyle w:val="normaltextrun"/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Style w:val="normaltextrun"/>
          <w:rFonts w:ascii="Arial" w:hAnsi="Arial" w:cs="Arial"/>
        </w:rPr>
        <w:t>- nazywanie tego, co może przeżywać dziecko i jak może sobie z tym poradzić</w:t>
      </w:r>
      <w:r>
        <w:rPr>
          <w:rStyle w:val="normaltextrun"/>
          <w:rFonts w:ascii="Arial" w:hAnsi="Arial" w:cs="Arial"/>
        </w:rPr>
        <w:t>;</w:t>
      </w:r>
    </w:p>
    <w:p w:rsidR="002078B4" w:rsidRDefault="002078B4" w:rsidP="002078B4">
      <w:pPr>
        <w:pStyle w:val="paragraph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scxw194414803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normaltextrun"/>
          <w:rFonts w:ascii="Arial" w:hAnsi="Arial" w:cs="Arial"/>
        </w:rPr>
        <w:t xml:space="preserve">- </w:t>
      </w:r>
      <w:r>
        <w:rPr>
          <w:rStyle w:val="normaltextrun"/>
          <w:rFonts w:ascii="Arial" w:hAnsi="Arial" w:cs="Arial"/>
        </w:rPr>
        <w:t>uczulanie na kwestie związane z bezpieczeństwem</w:t>
      </w:r>
      <w:r>
        <w:rPr>
          <w:rStyle w:val="normaltextrun"/>
          <w:rFonts w:ascii="Arial" w:hAnsi="Arial" w:cs="Arial"/>
        </w:rPr>
        <w:t>;</w:t>
      </w:r>
    </w:p>
    <w:p w:rsidR="002078B4" w:rsidRDefault="002078B4" w:rsidP="002078B4">
      <w:pPr>
        <w:pStyle w:val="paragraph"/>
        <w:jc w:val="both"/>
        <w:textAlignment w:val="baseline"/>
        <w:rPr>
          <w:rStyle w:val="normaltextrun"/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Style w:val="normaltextrun"/>
          <w:rFonts w:ascii="Arial" w:hAnsi="Arial" w:cs="Arial"/>
        </w:rPr>
        <w:t>- przekierowywanie myśli na zajęcia kreatywne (uruchamiamy prawą półkulę – kreatywność, ekspresja emocji, sztuka, ruch – to obniża poziom lęku; nadmierne analizowanie i planowanie nasila lęk)</w:t>
      </w:r>
      <w:r>
        <w:rPr>
          <w:rStyle w:val="normaltextrun"/>
          <w:rFonts w:ascii="Arial" w:hAnsi="Arial" w:cs="Arial"/>
        </w:rPr>
        <w:t>;</w:t>
      </w:r>
    </w:p>
    <w:p w:rsidR="002078B4" w:rsidRDefault="002078B4" w:rsidP="002078B4">
      <w:pPr>
        <w:pStyle w:val="paragraph"/>
        <w:jc w:val="both"/>
        <w:textAlignment w:val="baseline"/>
        <w:rPr>
          <w:rStyle w:val="scxw194414803"/>
          <w:rFonts w:ascii="Arial" w:hAnsi="Arial" w:cs="Arial"/>
        </w:rPr>
      </w:pPr>
      <w:r>
        <w:rPr>
          <w:rStyle w:val="scxw194414803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normaltextrun"/>
          <w:rFonts w:ascii="Arial" w:hAnsi="Arial" w:cs="Arial"/>
        </w:rPr>
        <w:t>- sugerowanie małych aktywności, które są pożyteczne. Możliwość pomagania daje poczucie wpływu.</w:t>
      </w:r>
      <w:r>
        <w:rPr>
          <w:rStyle w:val="scxw194414803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 xml:space="preserve">Prosimy </w:t>
      </w:r>
      <w:r>
        <w:rPr>
          <w:rStyle w:val="normaltextrun"/>
          <w:rFonts w:ascii="Arial" w:hAnsi="Arial" w:cs="Arial"/>
        </w:rPr>
        <w:t>angażować</w:t>
      </w:r>
      <w:r>
        <w:rPr>
          <w:rStyle w:val="normaltextrun"/>
          <w:rFonts w:ascii="Arial" w:hAnsi="Arial" w:cs="Arial"/>
        </w:rPr>
        <w:t xml:space="preserve"> dzieci o pomoc w domowych obowiązkach i je za to chwalić!!</w:t>
      </w:r>
      <w:r>
        <w:rPr>
          <w:rStyle w:val="scxw194414803"/>
          <w:rFonts w:ascii="Arial" w:hAnsi="Arial" w:cs="Arial"/>
        </w:rPr>
        <w:t> </w:t>
      </w:r>
    </w:p>
    <w:p w:rsidR="002078B4" w:rsidRDefault="002078B4" w:rsidP="002078B4">
      <w:pPr>
        <w:pStyle w:val="paragraph"/>
        <w:jc w:val="both"/>
        <w:textAlignment w:val="baseline"/>
        <w:rPr>
          <w:rStyle w:val="scxw194414803"/>
          <w:rFonts w:ascii="Arial" w:hAnsi="Arial" w:cs="Arial"/>
        </w:rPr>
      </w:pPr>
      <w:r>
        <w:rPr>
          <w:rStyle w:val="normaltextrun"/>
          <w:rFonts w:ascii="Arial" w:hAnsi="Arial" w:cs="Arial"/>
        </w:rPr>
        <w:lastRenderedPageBreak/>
        <w:t xml:space="preserve">Jeśli ktoś z Państwa czuje, że chce sam/a pomagać, to zasada skuteczności sugeruje pomoc sąsiedzką. Czyli najbliższy blok, ulica. Prosimy pomyśleć, czy w okolicy mieszka osoba starsza, przewlekle chora, niepełnosprawna, samodzielny rodzic. To są osoby, którym teraz jest </w:t>
      </w:r>
      <w:r>
        <w:rPr>
          <w:rStyle w:val="normaltextrun"/>
          <w:rFonts w:ascii="Arial" w:hAnsi="Arial" w:cs="Arial"/>
        </w:rPr>
        <w:t>bardzo</w:t>
      </w:r>
      <w:r>
        <w:rPr>
          <w:rStyle w:val="normaltextrun"/>
          <w:rFonts w:ascii="Arial" w:hAnsi="Arial" w:cs="Arial"/>
        </w:rPr>
        <w:t xml:space="preserve"> ciężko. Przypominamy także, że jeśli słyszycie Państwo krzyki za ścianą lub macie podejrzenie przemocy w rodzinie, to </w:t>
      </w:r>
      <w:r>
        <w:rPr>
          <w:rStyle w:val="normaltextrun"/>
          <w:rFonts w:ascii="Arial" w:hAnsi="Arial" w:cs="Arial"/>
        </w:rPr>
        <w:t>W</w:t>
      </w:r>
      <w:r>
        <w:rPr>
          <w:rStyle w:val="normaltextrun"/>
          <w:rFonts w:ascii="Arial" w:hAnsi="Arial" w:cs="Arial"/>
        </w:rPr>
        <w:t xml:space="preserve">aszym moralnym i prawnym obowiązkiem jest reagować (nie trzeba iść osobiście, wystarczy zadzwonić na policję). Przemoc domowa ma bardzo wysoki wskaźnik śmiertelności </w:t>
      </w:r>
      <w:r>
        <w:rPr>
          <w:rStyle w:val="normaltextrun"/>
          <w:rFonts w:ascii="Arial" w:hAnsi="Arial" w:cs="Arial"/>
        </w:rPr>
        <w:br/>
      </w:r>
      <w:r>
        <w:rPr>
          <w:rStyle w:val="normaltextrun"/>
          <w:rFonts w:ascii="Arial" w:hAnsi="Arial" w:cs="Arial"/>
        </w:rPr>
        <w:t xml:space="preserve">w Polsce. </w:t>
      </w:r>
    </w:p>
    <w:p w:rsidR="002078B4" w:rsidRDefault="002078B4" w:rsidP="002078B4">
      <w:pPr>
        <w:pStyle w:val="paragraph"/>
        <w:jc w:val="both"/>
        <w:textAlignment w:val="baseline"/>
        <w:rPr>
          <w:rStyle w:val="normaltextrun"/>
          <w:rFonts w:ascii="Arial" w:hAnsi="Arial" w:cs="Arial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Arial" w:hAnsi="Arial" w:cs="Arial"/>
        </w:rPr>
        <w:t xml:space="preserve">Szanowni Państwo, prosimy być dobrej myśli i wykorzystać ten czas </w:t>
      </w:r>
      <w:r>
        <w:rPr>
          <w:rStyle w:val="normaltextrun"/>
          <w:rFonts w:ascii="Arial" w:hAnsi="Arial" w:cs="Arial"/>
        </w:rPr>
        <w:t xml:space="preserve">na budowanie </w:t>
      </w:r>
      <w:r>
        <w:rPr>
          <w:rStyle w:val="normaltextrun"/>
          <w:rFonts w:ascii="Arial" w:hAnsi="Arial" w:cs="Arial"/>
        </w:rPr>
        <w:t>więzi rodzinnych. Dz</w:t>
      </w:r>
      <w:r>
        <w:rPr>
          <w:rStyle w:val="normaltextrun"/>
          <w:rFonts w:ascii="Arial" w:hAnsi="Arial" w:cs="Arial"/>
        </w:rPr>
        <w:t xml:space="preserve">ieci są w Was wpatrzone. To, co </w:t>
      </w:r>
      <w:r>
        <w:rPr>
          <w:rStyle w:val="normaltextrun"/>
          <w:rFonts w:ascii="Arial" w:hAnsi="Arial" w:cs="Arial"/>
        </w:rPr>
        <w:t>robicie      </w:t>
      </w:r>
      <w:r>
        <w:rPr>
          <w:rStyle w:val="normaltextrun"/>
          <w:rFonts w:ascii="Arial" w:hAnsi="Arial" w:cs="Arial"/>
        </w:rPr>
        <w:t>ma</w:t>
      </w:r>
      <w:r>
        <w:rPr>
          <w:rStyle w:val="normaltextrun"/>
          <w:rFonts w:ascii="Arial" w:hAnsi="Arial" w:cs="Arial"/>
        </w:rPr>
        <w:t>      znaczenie. </w:t>
      </w:r>
      <w:r>
        <w:rPr>
          <w:rStyle w:val="normaltextrun"/>
          <w:rFonts w:ascii="Arial" w:hAnsi="Arial" w:cs="Arial"/>
        </w:rPr>
        <w:t>        </w:t>
      </w:r>
    </w:p>
    <w:p w:rsidR="002078B4" w:rsidRPr="002078B4" w:rsidRDefault="002078B4" w:rsidP="002078B4">
      <w:pPr>
        <w:pStyle w:val="paragraph"/>
        <w:jc w:val="both"/>
        <w:textAlignment w:val="baseline"/>
        <w:rPr>
          <w:rFonts w:ascii="Arial" w:hAnsi="Arial" w:cs="Arial"/>
        </w:rPr>
      </w:pPr>
    </w:p>
    <w:p w:rsidR="002078B4" w:rsidRDefault="002078B4" w:rsidP="002078B4">
      <w:pPr>
        <w:pStyle w:val="paragraph"/>
        <w:ind w:left="5655" w:firstLine="705"/>
        <w:jc w:val="right"/>
        <w:textAlignment w:val="baseline"/>
      </w:pPr>
      <w:r>
        <w:rPr>
          <w:rStyle w:val="normaltextrun"/>
          <w:rFonts w:ascii="Arial" w:hAnsi="Arial" w:cs="Arial"/>
        </w:rPr>
        <w:t>Specjaliści SP 82</w:t>
      </w:r>
      <w:r>
        <w:rPr>
          <w:rStyle w:val="eop"/>
          <w:rFonts w:ascii="Arial" w:hAnsi="Arial" w:cs="Arial"/>
        </w:rPr>
        <w:t> </w:t>
      </w:r>
    </w:p>
    <w:p w:rsidR="002078B4" w:rsidRDefault="002078B4" w:rsidP="002078B4">
      <w:pPr>
        <w:pStyle w:val="paragraph"/>
        <w:textAlignment w:val="baseline"/>
      </w:pPr>
      <w:r>
        <w:rPr>
          <w:rStyle w:val="eop"/>
          <w:rFonts w:ascii="Arial" w:hAnsi="Arial" w:cs="Arial"/>
          <w:sz w:val="18"/>
          <w:szCs w:val="18"/>
        </w:rPr>
        <w:t> </w:t>
      </w:r>
    </w:p>
    <w:p w:rsidR="002078B4" w:rsidRDefault="002078B4" w:rsidP="002078B4">
      <w:pPr>
        <w:pStyle w:val="paragraph"/>
        <w:textAlignment w:val="baseline"/>
      </w:pP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Materiał przygotowany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na podstawie: Marta Jankowska-edukator, pedagog, Instytut Kształcenia EKO-TUR </w:t>
      </w:r>
      <w:r>
        <w:rPr>
          <w:rStyle w:val="eop"/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687997" w:rsidRDefault="00687997"/>
    <w:sectPr w:rsidR="00687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8B"/>
    <w:rsid w:val="002078B4"/>
    <w:rsid w:val="00687997"/>
    <w:rsid w:val="0078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D633"/>
  <w15:chartTrackingRefBased/>
  <w15:docId w15:val="{F21D4FDB-ADFB-44D1-A8C8-8F58B2B4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0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078B4"/>
  </w:style>
  <w:style w:type="character" w:customStyle="1" w:styleId="eop">
    <w:name w:val="eop"/>
    <w:basedOn w:val="Domylnaczcionkaakapitu"/>
    <w:rsid w:val="002078B4"/>
  </w:style>
  <w:style w:type="character" w:customStyle="1" w:styleId="scxw194414803">
    <w:name w:val="scxw194414803"/>
    <w:basedOn w:val="Domylnaczcionkaakapitu"/>
    <w:rsid w:val="00207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2020-03-30T16:14:00Z</dcterms:created>
  <dcterms:modified xsi:type="dcterms:W3CDTF">2020-03-30T16:21:00Z</dcterms:modified>
</cp:coreProperties>
</file>